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Cape Town, Western Cape</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Cape Town Business Development Foundation</w:t>
      </w:r>
      <w:r>
        <w:br/>
      </w:r>
      <w:r>
        <w:t xml:space="preserve">123 Innovation Drive, Foreshore</w:t>
      </w:r>
      <w:r>
        <w:br/>
      </w:r>
      <w:r>
        <w:t xml:space="preserve">Cape Town, 8001</w:t>
      </w:r>
      <w:r>
        <w:br/>
      </w:r>
      <w:r>
        <w:t xml:space="preserve">South Africa</w:t>
      </w:r>
    </w:p>
    <w:bookmarkStart w:id="20" w:name="X02151594b938adb6984a5df6b051fd59919ab43"/>
    <w:p>
      <w:pPr>
        <w:pStyle w:val="Heading2"/>
      </w:pPr>
      <w:r>
        <w:t xml:space="preserve">Subject: Application for Business Consultant Scholarship in South Africa Cape Town</w:t>
      </w:r>
    </w:p>
    <w:p>
      <w:pPr>
        <w:pStyle w:val="FirstParagraph"/>
      </w:pPr>
      <w:r>
        <w:t xml:space="preserve">Dear Scholarship Committee,</w:t>
      </w:r>
    </w:p>
    <w:p>
      <w:pPr>
        <w:pStyle w:val="BodyText"/>
      </w:pPr>
      <w:r>
        <w:t xml:space="preserve">I am writing to express my profound enthusiasm for the Business Consultant Scholarship offered by the Cape Town Business Development Foundation, with a firm commitment to transforming my professional trajectory within the vibrant economic ecosystem of South Africa. As a dedicated emerging professional deeply invested in catalyzing sustainable business growth across our nation, I have meticulously crafted this</w:t>
      </w:r>
      <w:r>
        <w:t xml:space="preserve"> </w:t>
      </w:r>
      <w:r>
        <w:rPr>
          <w:bCs/>
          <w:b/>
        </w:rPr>
        <w:t xml:space="preserve">Scholarship Application Letter</w:t>
      </w:r>
      <w:r>
        <w:t xml:space="preserve"> </w:t>
      </w:r>
      <w:r>
        <w:t xml:space="preserve">to articulate why I am an ideal candidate for this prestigious opportunity. My ambition extends far beyond personal advancement – it is intrinsically linked to empowering South Africa's entrepreneurs and contributing meaningfully to Cape Town's status as a continental business hub.</w:t>
      </w:r>
    </w:p>
    <w:p>
      <w:pPr>
        <w:pStyle w:val="BodyText"/>
      </w:pPr>
      <w:r>
        <w:t xml:space="preserve">Having grown up in the resilient communities of Khayelitsha, I witnessed firsthand how small businesses struggle against systemic barriers. This ignited my passion for strategic business development at a young age. After earning my Bachelor of Commerce in Entrepreneurship from the University of Cape Town (UCT), I embarked on a three-year journey as an operations coordinator at a social enterprise supporting township entrepreneurs. During this tenure, I identified critical gaps: 73% of small businesses failed within two years due to poor financial planning and market analysis – challenges that could be mitigated through specialized consultancy. This experience solidified my resolve to become a certified Business Consultant who could translate complex strategies into actionable solutions for South African SMEs.</w:t>
      </w:r>
    </w:p>
    <w:p>
      <w:pPr>
        <w:pStyle w:val="BodyText"/>
      </w:pPr>
      <w:r>
        <w:t xml:space="preserve">My academic excellence (GPA: 3.8/4.0) and professional achievements have positioned me uniquely for this scholarship. I recently completed the UCT Small Business Management Certificate, where my case study on "Revitalizing Cape Town's Craft Beverage Sector" received distinction. This project demonstrated how tailored consultancy could increase revenue by 42% for local producers – a model directly applicable to Cape Town's growing artisanal economy. However, to scale this impact, I require specialized training in strategic business transformation, which is precisely what this scholarship provides.</w:t>
      </w:r>
    </w:p>
    <w:p>
      <w:pPr>
        <w:pStyle w:val="BodyText"/>
      </w:pPr>
      <w:r>
        <w:t xml:space="preserve">Why Business Consultant? The role transcends mere advisory services; it is the linchpin for South Africa's economic resilience. In Cape Town specifically, where tourism and tech sectors drive 38% of GDP growth (World Bank 2023), businesses face unprecedented challenges: supply chain disruptions post-pandemic, climate-related operational risks, and digital transformation pressures. As a Business Consultant in South Africa Cape Town, I would address these through culturally intelligent frameworks – blending global best practices with local context. My proposed model integrates indigenous knowledge systems with modern analytics, ensuring solutions resonate within our socio-economic landscape.</w:t>
      </w:r>
    </w:p>
    <w:p>
      <w:pPr>
        <w:pStyle w:val="BodyText"/>
      </w:pPr>
      <w:r>
        <w:t xml:space="preserve">This scholarship represents far more than financial assistance; it is an investment in community-driven economic regeneration. The funds would cover the full cost of the Master of Business Administration (MBA) in Strategic Consulting at the University of Cape Town's Graduate School of Business – a program uniquely positioned to equip consultants with Cape Town's specific market nuances. Crucially, 40% of my scholarship allocation will be dedicated to developing localized case studies on challenges faced by Western Cape micro-businesses, ensuring our training directly serves the city we aim to transform.</w:t>
      </w:r>
    </w:p>
    <w:p>
      <w:pPr>
        <w:pStyle w:val="BodyText"/>
      </w:pPr>
      <w:r>
        <w:t xml:space="preserve">I am particularly drawn to this opportunity because it aligns with Cape Town's strategic vision as outlined in the "Cape Town Economic Development Strategy 2030." The city's commitment to becoming Africa's most innovative metropolitan economy (a goal I actively support through my work with the Cape Town Chamber of Commerce) requires precisely the skilled consultants this scholarship cultivates. My proposed project – "Consulting for Inclusive Growth: A Cape Town SME Framework" – will directly contribute to this vision by creating a replicable model for business consultancy that prioritizes women-owned and township enterprises.</w:t>
      </w:r>
    </w:p>
    <w:p>
      <w:pPr>
        <w:pStyle w:val="BodyText"/>
      </w:pPr>
      <w:r>
        <w:t xml:space="preserve">My long-term commitment extends beyond personal career advancement. Upon certification, I will establish "Cape Consulting Collective," a social enterprise based in Woodstock, Cape Town, providing subsidized consultancy services to 150+ micro-businesses annually across the city. We will partner with local government initiatives like the City of Cape Town's "SME Development Programme" and support women-led cooperatives through my previous connections with Soweto-based entrepreneur groups. This initiative will directly address the statistic that only 18% of South African SMEs receive professional advisory services – a gap this scholarship aims to close.</w:t>
      </w:r>
    </w:p>
    <w:p>
      <w:pPr>
        <w:pStyle w:val="BodyText"/>
      </w:pPr>
      <w:r>
        <w:t xml:space="preserve">What distinguishes me as an applicant is my lived experience within Cape Town's economic fabric. Unlike many candidates, I have navigated both township and metropolitan business environments, understanding the cultural nuances that determine consultancy success. My internship at a Silicon Cape tech startup taught me how to bridge digital literacy gaps for traditional businesses – a skill I now apply daily in community workshops across Khayelitsha and Salt River. This on-ground experience ensures my consultancy approach is neither theoretical nor detached from South Africa's reality.</w:t>
      </w:r>
    </w:p>
    <w:p>
      <w:pPr>
        <w:pStyle w:val="BodyText"/>
      </w:pPr>
      <w:r>
        <w:t xml:space="preserve">I am acutely aware that this scholarship represents more than an educational opportunity; it is a catalyst for systemic change. In South Africa Cape Town, where entrepreneurship fuels 68% of job creation (National Treasury), every consultant trained becomes a multiplier for economic justice. I have already secured preliminary agreements with three local business networks to pilot my proposed framework, demonstrating immediate community impact potential.</w:t>
      </w:r>
    </w:p>
    <w:p>
      <w:pPr>
        <w:pStyle w:val="BodyText"/>
      </w:pPr>
      <w:r>
        <w:t xml:space="preserve">As Nelson Mandela profoundly stated, "It always seems impossible until it's done." I believe this scholarship will enable me to transform the seemingly impossible – the persistent failure of small businesses – into a tangible success story across our city. I am not merely seeking to become a Business Consultant; I am committed to becoming a catalyst for sustainable economic growth in South Africa Cape Town, where every enterprise matters.</w:t>
      </w:r>
    </w:p>
    <w:p>
      <w:pPr>
        <w:pStyle w:val="BodyText"/>
      </w:pPr>
      <w:r>
        <w:t xml:space="preserve">Thank you for considering my application. I welcome the opportunity to discuss how my vision aligns with your mission during an interview at your convenience. My resume and academic transcripts are enclosed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2026-07-24T11:54:27Z</dcterms:created>
  <dcterms:modified xsi:type="dcterms:W3CDTF">2026-07-24T11:54:27Z</dcterms:modified>
</cp:coreProperties>
</file>

<file path=docProps/custom.xml><?xml version="1.0" encoding="utf-8"?>
<Properties xmlns="http://schemas.openxmlformats.org/officeDocument/2006/custom-properties" xmlns:vt="http://schemas.openxmlformats.org/officeDocument/2006/docPropsVTypes"/>
</file>