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October 26, 2023</w:t>
      </w:r>
    </w:p>
    <w:p>
      <w:pPr>
        <w:pStyle w:val="BodyText"/>
      </w:pPr>
      <w:r>
        <w:t xml:space="preserve">Director of Scholarships</w:t>
      </w:r>
      <w:r>
        <w:br/>
      </w:r>
      <w:r>
        <w:t xml:space="preserve">The Foundation for Economic Advancement</w:t>
      </w:r>
      <w:r>
        <w:br/>
      </w:r>
      <w:r>
        <w:t xml:space="preserve">Miraflores, Caracas, Venezuela</w:t>
      </w:r>
    </w:p>
    <w:p>
      <w:pPr>
        <w:pStyle w:val="BodyText"/>
      </w:pPr>
      <w:r>
        <w:t xml:space="preserve">Ms. Ana María Fernández</w:t>
      </w:r>
      <w:r>
        <w:br/>
      </w:r>
      <w:r>
        <w:t xml:space="preserve">Director of Scholarships</w:t>
      </w:r>
    </w:p>
    <w:p>
      <w:pPr>
        <w:pStyle w:val="BodyText"/>
      </w:pPr>
      <w:r>
        <w:t xml:space="preserve">The Foundation for Economic Advancement</w:t>
      </w:r>
    </w:p>
    <w:p>
      <w:pPr>
        <w:pStyle w:val="BodyText"/>
      </w:pPr>
      <w:r>
        <w:t xml:space="preserve">Av. Andrés Bello, Edificio El Bosque</w:t>
      </w:r>
      <w:r>
        <w:br/>
      </w:r>
      <w:r>
        <w:t xml:space="preserve">1020 Caracas, Venezuela</w:t>
      </w:r>
    </w:p>
    <w:bookmarkStart w:id="20" w:name="X8982eb4270d9c1313e5104543e7bd7535ce6f91"/>
    <w:p>
      <w:pPr>
        <w:pStyle w:val="Heading1"/>
      </w:pPr>
      <w:r>
        <w:t xml:space="preserve">Scholarship Application Letter: Professional Development as a Certified Business Consultant for Entrepreneurial Growth in Venezuela Caracas</w:t>
      </w:r>
    </w:p>
    <w:p>
      <w:pPr>
        <w:pStyle w:val="FirstParagraph"/>
      </w:pPr>
      <w:r>
        <w:t xml:space="preserve">Dear Ms. Fernández,</w:t>
      </w:r>
    </w:p>
    <w:p>
      <w:pPr>
        <w:pStyle w:val="BodyText"/>
      </w:pPr>
      <w:r>
        <w:t xml:space="preserve">I am writing this Scholarship Application Letter with profound respect for The Foundation for Economic Advancement’s mission to empower Venezuelan professionals through strategic investment in skills development. As a dedicated entrepreneur and business analyst currently operating within the complex economic landscape of Venezuela Caracas, I seek your esteemed institution’s support to pursue advanced certification as a Business Consultant through the International Association of Business Consultants (IABC) Professional Development Program. This scholarship is not merely an educational opportunity but a critical catalyst for my ability to deliver tangible solutions to the severe business challenges facing small and medium enterprises (SMEs) across Caracas and the broader Venezuela context.</w:t>
      </w:r>
    </w:p>
    <w:p>
      <w:pPr>
        <w:pStyle w:val="BodyText"/>
      </w:pPr>
      <w:r>
        <w:t xml:space="preserve">Having navigated Venezuela’s hyperinflationary environment for over eight years as the founder of "Soluciones Empresariales Caracas" – a micro-consulting firm serving 45+ local businesses – I have witnessed firsthand the devastating impact of economic instability on entrepreneurial sustainability. In Caracas specifically, where formal sector unemployment exceeds 30% and SMEs struggle with currency volatility, supply chain disruptions, and limited access to financial literacy resources, the need for specialized Business Consultant expertise has never been more urgent. My current work focuses on helping family-owned businesses in Baruta and Chacao districts implement cost-structure optimization models and digital transition strategies. However, without formal certification from an internationally recognized body like IABC, my ability to scale these interventions and secure partnerships with organizations like the Cámara de Comercio de Caracas remains severely constrained. This Scholarship Application Letter represents my commitment to elevating this work to a professional standard that meets international benchmarks while remaining deeply rooted in Venezuela Caracas’ unique needs.</w:t>
      </w:r>
    </w:p>
    <w:p>
      <w:pPr>
        <w:pStyle w:val="BodyText"/>
      </w:pPr>
      <w:r>
        <w:t xml:space="preserve">The IABC Professional Development Program offers precisely the competencies required to address Venezuela’s business ecosystem challenges. Modules on "Strategic Financial Modeling for Hyperinflationary Economies," "Resilient Supply Chain Design," and "Digital Transformation for Resource-Constrained SMEs" directly align with the pain points I encounter weekly in Caracas. For instance, during my recent consultation with a textile cooperative in Petare (Caracas), we developed a localized barter system to mitigate currency fluctuations – an ad-hoc solution requiring deeper financial engineering expertise that the IABC curriculum would provide. Similarly, training on "Stakeholder Engagement in Crisis Contexts" is vital for navigating Venezuela’s complex regulatory environment when advising businesses seeking formalization under the new Micro and Small Enterprise Law. This scholarship would empower me to translate these practical insights into scalable, evidence-based consulting frameworks – moving beyond immediate crisis management toward sustainable business growth across Caracas.</w:t>
      </w:r>
    </w:p>
    <w:p>
      <w:pPr>
        <w:pStyle w:val="BodyText"/>
      </w:pPr>
      <w:r>
        <w:t xml:space="preserve">My professional journey in Venezuela Caracas has been defined by adaptive leadership amid adversity. After earning my Business Administration degree from the Universidad Central de Venezuela (UCV) in 2015, I launched Soluciones Empresariales with minimal capital during a period of severe economic contraction. Through bootstrapping and community partnerships, I’ve built a model that integrates traditional Venezuelan business practices with modern consulting techniques. My team has successfully implemented financial forecasting tools for 32 Caracas-based food vendors, reducing waste by an average of 27% and improving cash flow predictability during currency devaluation events. Yet without the credentialing provided by IABC, these successes remain isolated; many potential clients (especially those seeking funding from international development agencies) require certified consultants. This scholarship is the missing link to formalize my expertise and amplify our collective impact across Venezuela’s entrepreneurial landscape.</w:t>
      </w:r>
    </w:p>
    <w:p>
      <w:pPr>
        <w:pStyle w:val="BodyText"/>
      </w:pPr>
      <w:r>
        <w:t xml:space="preserve">The Foundation for Economic Advancement’s focus on "innovation-driven economic resilience" resonates deeply with my mission. I propose to channel all learning outcomes directly into Caracas through three concrete initiatives: (1) Establishing a free monthly "Business Resilience Clinic" at the Centro de Desarrollo Comunitario Los Chorros, serving 20+ micro-businesses weekly; (2) Developing a localized curriculum on "Surviving Hyperinflation" for UCV’s entrepreneurship program; and (3) Creating an online resource hub in both Spanish and English to share case studies of successful Venezuelan business transformations. Each initiative will be co-designed with Caracas-based SME associations like the Asociación de Emprendedores de Venezuela, ensuring cultural relevance. This is not merely professional development – it is a strategic investment in Caracas’ economic recovery.</w:t>
      </w:r>
    </w:p>
    <w:p>
      <w:pPr>
        <w:pStyle w:val="BodyText"/>
      </w:pPr>
      <w:r>
        <w:t xml:space="preserve">I recognize that securing this scholarship requires demonstrating exceptional commitment to impact. My financial situation reflects Venezuela’s broader reality: while my consultancy generates modest revenue, it falls far short of covering the IABC program’s cost (approximately $3,800 USD). As a Venezuelan citizen without access to international banking services for such expenses, this barrier is insurmountable without external support. Your investment would yield exceptional returns by enabling me to serve 150+ businesses annually across Caracas – a conservative estimate based on current demand metrics from the Caracas Chamber of Commerce. Each business served represents potential job creation in an economy where youth unemployment surpasses 60%. This Scholarship Application Letter is therefore both a request for funding and a pledge to leverage this opportunity for widespread community benefit.</w:t>
      </w:r>
    </w:p>
    <w:p>
      <w:pPr>
        <w:pStyle w:val="BodyText"/>
      </w:pPr>
      <w:r>
        <w:t xml:space="preserve">The path forward requires not just expertise but cultural intelligence – precisely what my daily immersion in Venezuela Caracas provides. I understand that successful consulting here demands sensitivity to social dynamics, adaptability in resource-scarce environments, and respect for informal economic networks that form the backbone of survival. My work with indigenous business groups in the Andes foothills near Caracas has taught me how to bridge formal consultancy models with cultural realities – a skill I will further refine through this program. This scholarship would not only certify my skills but validate my approach as one that works *with* Venezuela’s context, not against it.</w:t>
      </w:r>
    </w:p>
    <w:p>
      <w:pPr>
        <w:pStyle w:val="BodyText"/>
      </w:pPr>
      <w:r>
        <w:t xml:space="preserve">Sincerely,</w:t>
      </w:r>
    </w:p>
    <w:p>
      <w:pPr>
        <w:pStyle w:val="BodyText"/>
      </w:pPr>
      <w:r>
        <w:t xml:space="preserve">Carlos Eduardo Márquez</w:t>
      </w:r>
    </w:p>
    <w:p>
      <w:pPr>
        <w:pStyle w:val="BodyText"/>
      </w:pPr>
      <w:r>
        <w:t xml:space="preserve">Founder &amp; Principal Consultant, Soluciones Empresariales Caracas</w:t>
      </w:r>
    </w:p>
    <w:p>
      <w:pPr>
        <w:pStyle w:val="BodyText"/>
      </w:pPr>
      <w:r>
        <w:t xml:space="preserve">Calle 100, Apartamento 4B | Chacao, Caracas | +58 412 XXXXXXX</w:t>
      </w:r>
    </w:p>
    <w:p>
      <w:pPr>
        <w:pStyle w:val="BodyText"/>
      </w:pPr>
      <w:r>
        <w:t xml:space="preserve">carlos.marcos@solucionescaracas.ve | www.solucionescaracas.ve</w:t>
      </w:r>
    </w:p>
    <w:p>
      <w:pPr>
        <w:pStyle w:val="BodyText"/>
      </w:pPr>
      <w:r>
        <w:t xml:space="preserve">Attachments: Curriculum Vitae (CV), Letters of Recommendation from Cámara de Comercio de Caracas &amp; UCV Entrepreneurship Department, Project Implementation Plan</w:t>
      </w:r>
    </w:p>
    <w:p>
      <w:pPr>
        <w:pStyle w:val="BodyText"/>
      </w:pPr>
      <w:r>
        <w:t xml:space="preserve">This Scholarship Application Letter is submitted in accordance with The Foundation for Economic Advancement’s 2023-2024 Professional Development Grant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2026-07-24T07:59:52Z</dcterms:created>
  <dcterms:modified xsi:type="dcterms:W3CDTF">2026-07-24T07:59:52Z</dcterms:modified>
</cp:coreProperties>
</file>

<file path=docProps/custom.xml><?xml version="1.0" encoding="utf-8"?>
<Properties xmlns="http://schemas.openxmlformats.org/officeDocument/2006/custom-properties" xmlns:vt="http://schemas.openxmlformats.org/officeDocument/2006/docPropsVTypes"/>
</file>