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in</w:t>
      </w:r>
      <w:r>
        <w:t xml:space="preserve"> </w:t>
      </w:r>
      <w:r>
        <w:t xml:space="preserve">Argentina</w:t>
      </w:r>
      <w:r>
        <w:t xml:space="preserve"> </w:t>
      </w:r>
      <w:r>
        <w:t xml:space="preserve">Córdoba</w:t>
      </w:r>
    </w:p>
    <w:bookmarkStart w:id="22" w:name="scholarship-application-letter"/>
    <w:p>
      <w:pPr>
        <w:pStyle w:val="Heading1"/>
      </w:pPr>
      <w:r>
        <w:t xml:space="preserve">SCHOLARSHIP APPLICATION LETTER</w:t>
      </w:r>
    </w:p>
    <w:bookmarkStart w:id="20" w:name="X8b5bf7518b360f6d8df1751e0344a5f90d56711"/>
    <w:p>
      <w:pPr>
        <w:pStyle w:val="Heading2"/>
      </w:pPr>
      <w:r>
        <w:t xml:space="preserve">For Advanced Carpentry Training in Córdoba, Argentina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rPr>
          <w:bCs/>
          <w:b/>
        </w:rPr>
        <w:t xml:space="preserve">Selection Committee</w:t>
      </w:r>
    </w:p>
    <w:p>
      <w:pPr>
        <w:pStyle w:val="BodyText"/>
      </w:pPr>
      <w:r>
        <w:rPr>
          <w:bCs/>
          <w:b/>
        </w:rPr>
        <w:t xml:space="preserve">Foundation for Sustainable Craftsmanship in Argentina</w:t>
      </w:r>
    </w:p>
    <w:p>
      <w:pPr>
        <w:pStyle w:val="BodyText"/>
      </w:pPr>
      <w:r>
        <w:t xml:space="preserve">Calle de la Arquitectura 145, 5000 Córdoba</w:t>
      </w:r>
    </w:p>
    <w:p>
      <w:pPr>
        <w:pStyle w:val="BodyText"/>
      </w:pPr>
      <w:r>
        <w:t xml:space="preserve">Argentina</w:t>
      </w:r>
    </w:p>
    <w:bookmarkEnd w:id="20"/>
    <w:bookmarkStart w:id="21" w:name="Xa7beb23e01dbc4ffd24c2f43d94579cc7a4f0ed"/>
    <w:p>
      <w:pPr>
        <w:pStyle w:val="Heading2"/>
      </w:pPr>
      <w:r>
        <w:t xml:space="preserve">Subject: Comprehensive Scholarship Application for Professional Development as a Carpenter in Córdoba, Argentina</w:t>
      </w:r>
    </w:p>
    <w:p>
      <w:pPr>
        <w:pStyle w:val="FirstParagraph"/>
      </w:pPr>
      <w:r>
        <w:t xml:space="preserve">Dear Esteemed Members of the Selection Committee,</w:t>
      </w:r>
    </w:p>
    <w:p>
      <w:pPr>
        <w:pStyle w:val="BodyText"/>
      </w:pPr>
      <w:r>
        <w:t xml:space="preserve">I am writing to express my profound enthusiasm and deep commitment to pursuing advanced carpentry training through your distinguished Scholarship Program. As a dedicated aspiring Carpenter from Córdoba, Argentina, I have developed a passionate understanding of how this ancient craft serves as both an economic lifeline and cultural cornerstone for our communities. This Scholarship Application Letter outlines my journey, aspirations, and unwavering dedication to preserving Argentina's architectural heritage while driving sustainable development in our beloved province.</w:t>
      </w:r>
    </w:p>
    <w:p>
      <w:pPr>
        <w:pStyle w:val="BodyText"/>
      </w:pPr>
      <w:r>
        <w:t xml:space="preserve">My connection to woodworking began at age 12 in the humble workshops of Villa Allende, a picturesque municipality nestled within the heart of Córdoba. I witnessed firsthand how master carpenters transformed raw timber into enduring structures that defined local landmarks—the colonial-era churches of Alta Gracia, the artisanal furniture for San Francisco's historic plaza, and even intricate wooden doors adorning homes in Río Cuarto. These experiences ignited a lifelong mission: to honor Argentina's rich woodworking traditions while innovating for contemporary needs. I have since completed foundational apprenticeships with three renowned Córdoba-based artisans, mastering techniques ranging from hand-carved joinery to sustainable timber sourcing, yet I recognize that true mastery demands formal advanced education inaccessible through my current economic circumstances.</w:t>
      </w:r>
    </w:p>
    <w:p>
      <w:pPr>
        <w:pStyle w:val="BodyText"/>
      </w:pPr>
      <w:r>
        <w:t xml:space="preserve">Argentina's carpentry landscape faces unique challenges requiring skilled professionals. With 62% of Córdoba's heritage architecture classified as "vulnerable" by the National Institute of Historical Heritage (INAH), there is an urgent need for certified artisans capable of authentic restoration. Moreover, regional initiatives like Córdoba’s "Madera Sostenible" program demonstrate growing demand for eco-conscious furniture makers who can utilize locally sourced eucalyptus and quebracho wood. However, the absence of affordable advanced training programs creates a critical skills gap—only 17% of provincial carpenters possess formal certification beyond basic apprenticeships, according to recent government labor statistics. My Scholarship Application Letter represents not merely personal ambition, but a strategic response to this provincial need.</w:t>
      </w:r>
    </w:p>
    <w:p>
      <w:pPr>
        <w:pStyle w:val="BodyText"/>
      </w:pPr>
      <w:r>
        <w:t xml:space="preserve">Having worked tirelessly at the Maderas del Sur workshop in Río Cuarto for three years—where I assisted in restoring the 18th-century façade of Santa Catalina Church—I have developed both technical proficiency and community awareness. Yet, my inability to access advanced courses on heritage conservation techniques or sustainable material engineering has constrained my impact. This scholarship would directly address those barriers by funding enrollment in the prestigious</w:t>
      </w:r>
      <w:r>
        <w:t xml:space="preserve"> </w:t>
      </w:r>
      <w:r>
        <w:rPr>
          <w:iCs/>
          <w:i/>
        </w:rPr>
        <w:t xml:space="preserve">Programa de Maestros Artesanos</w:t>
      </w:r>
      <w:r>
        <w:t xml:space="preserve"> </w:t>
      </w:r>
      <w:r>
        <w:t xml:space="preserve">at the Universidad Nacional de Córdoba’s School of Design, specifically its Conservation Carpentry Specialization track. The curriculum's focus on colonial joinery methods and modern ecological practices aligns perfectly with Córdoba’s architectural identity and my professional goals.</w:t>
      </w:r>
    </w:p>
    <w:p>
      <w:pPr>
        <w:pStyle w:val="BodyText"/>
      </w:pPr>
      <w:r>
        <w:t xml:space="preserve">The financial aspect demands urgent attention. As a single parent supporting two children in a Córdoba household where 38% of residents live below the poverty line (INDEC 2023), I cannot afford the $1,500 tuition fee plus specialized tools required for this program. My current earnings from carpentry work ($180/month) barely cover basic needs, making scholarship support essential for my educational advancement. This investment transcends personal gain—it will enable me to contribute immediately upon graduation to Córdoba’s preservation efforts and economic resilience.</w:t>
      </w:r>
    </w:p>
    <w:p>
      <w:pPr>
        <w:pStyle w:val="BodyText"/>
      </w:pPr>
      <w:r>
        <w:t xml:space="preserve">My vision extends beyond technical skills. I plan to establish "Carpintería Córdoba," a community workshop in Villa Carlos Paz that will train youth in heritage carpentry while creating sustainable furniture for local tourism businesses. This initiative directly supports Argentina’s national strategy for cultural tourism, which generated $218 million in revenue last year (Ministry of Tourism). My training would equip me to teach traditional techniques like</w:t>
      </w:r>
      <w:r>
        <w:t xml:space="preserve"> </w:t>
      </w:r>
      <w:r>
        <w:rPr>
          <w:iCs/>
          <w:i/>
        </w:rPr>
        <w:t xml:space="preserve">escaqueado</w:t>
      </w:r>
      <w:r>
        <w:t xml:space="preserve"> </w:t>
      </w:r>
      <w:r>
        <w:t xml:space="preserve">(hand-carved decorative patterns) while integrating modern efficiency methods—ensuring these crafts remain economically viable for future generations. Furthermore, I’ve already secured preliminary agreements with Córdoba’s Municipal Heritage Office to collaborate on restoring the iconic 1920s La Lucila Theatre, demonstrating my community-focused approach.</w:t>
      </w:r>
    </w:p>
    <w:p>
      <w:pPr>
        <w:pStyle w:val="BodyText"/>
      </w:pPr>
      <w:r>
        <w:t xml:space="preserve">What distinguishes me as a candidate is my intimate understanding of Argentina's cultural context. Unlike urban artisans trained in distant cities, I possess deep local knowledge of Córdoba’s wood resources and architectural styles. My recent project restoring handcrafted wooden grilles for the historic "Casa de la Cultura" in Córdoba city earned recognition from the Provincial Heritage Council as "a model for sustainable craftsmanship." This experience taught me that true excellence in carpentry requires respecting local materials, historical significance, and community values—principles I will champion through this scholarship.</w:t>
      </w:r>
    </w:p>
    <w:p>
      <w:pPr>
        <w:pStyle w:val="BodyText"/>
      </w:pPr>
      <w:r>
        <w:t xml:space="preserve">I understand that as a recipient of this prestigious Scholarship for a Carpenter in Argentina Córdoba, I carry responsibility to the entire region. Upon completing my studies, I commit to dedicating 40% of my professional time to free conservation workshops for underprivileged youth in rural Córdoba communities. Additionally, I will develop a digital resource guide documenting local wood species and restoration techniques specifically for provincial artisans—a tangible outcome directly benefiting Argentina’s cultural preservation network.</w:t>
      </w:r>
    </w:p>
    <w:p>
      <w:pPr>
        <w:pStyle w:val="BodyText"/>
      </w:pPr>
      <w:r>
        <w:t xml:space="preserve">In closing, this Scholarship Application Letter represents more than an educational request; it is a promise to honor the legacy of Argentine craftsmanship while building our province’s economic future. The skills I will acquire at Universidad Nacional de Córdoba will position me to become a leader in preserving what makes Argentina unique—its living cultural heritage. I have attached my portfolio showcasing restoration projects, letters of recommendation from provincial heritage officials, and proof of income demonstrating my financial need.</w:t>
      </w:r>
    </w:p>
    <w:p>
      <w:pPr>
        <w:pStyle w:val="BodyText"/>
      </w:pPr>
      <w:r>
        <w:t xml:space="preserve">Thank you for considering my application with the seriousness it deserves. I am eager to discuss how this scholarship will transform not only my career but also contribute to Córdoba’s artistic legacy. I welcome the opportunity to present further details at your convenience and can be reached immediately at [phone] or [email].</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Master Carpenter | Córdoba, Argentina</w:t>
      </w:r>
    </w:p>
    <w:p>
      <w:pPr>
        <w:pStyle w:val="BodyText"/>
      </w:pPr>
      <w:r>
        <w:rPr>
          <w:bCs/>
          <w:b/>
        </w:rPr>
        <w:t xml:space="preserve">Attachments:</w:t>
      </w:r>
      <w:r>
        <w:t xml:space="preserve"> </w:t>
      </w:r>
      <w:r>
        <w:t xml:space="preserve">Portfolio of Restoration Work (12 projects), Recommendation Letters from Provincial Heritage Office, Income Verification Documentation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in Argentina Córdoba</dc:title>
  <dc:creator/>
  <dc:language>en</dc:language>
  <cp:keywords/>
  <dcterms:created xsi:type="dcterms:W3CDTF">2025-12-09T17:53:41Z</dcterms:created>
  <dcterms:modified xsi:type="dcterms:W3CDTF">2025-12-09T17:53:41Z</dcterms:modified>
</cp:coreProperties>
</file>

<file path=docProps/custom.xml><?xml version="1.0" encoding="utf-8"?>
<Properties xmlns="http://schemas.openxmlformats.org/officeDocument/2006/custom-properties" xmlns:vt="http://schemas.openxmlformats.org/officeDocument/2006/docPropsVTypes"/>
</file>