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Advanced Carpentry Training at Munich Craftsmanship Institute</w:t>
      </w:r>
    </w:p>
    <w:bookmarkEnd w:id="20"/>
    <w:p>
      <w:pPr>
        <w:pStyle w:val="BodyText"/>
      </w:pPr>
      <w:r>
        <w:rPr>
          <w:bCs/>
          <w:b/>
        </w:rPr>
        <w:t xml:space="preserve">Applicant Name:</w:t>
      </w:r>
      <w:r>
        <w:t xml:space="preserve"> </w:t>
      </w:r>
      <w:r>
        <w:t xml:space="preserve">Aarav Sharma</w:t>
      </w:r>
    </w:p>
    <w:p>
      <w:pPr>
        <w:pStyle w:val="BodyText"/>
      </w:pPr>
      <w:r>
        <w:rPr>
          <w:bCs/>
          <w:b/>
        </w:rPr>
        <w:t xml:space="preserve">Date of Birth:</w:t>
      </w:r>
      <w:r>
        <w:t xml:space="preserve"> </w:t>
      </w:r>
      <w:r>
        <w:t xml:space="preserve">March 15, 1998</w:t>
      </w:r>
    </w:p>
    <w:p>
      <w:pPr>
        <w:pStyle w:val="BodyText"/>
      </w:pPr>
      <w:r>
        <w:rPr>
          <w:bCs/>
          <w:b/>
        </w:rPr>
        <w:t xml:space="preserve">Nationality:</w:t>
      </w:r>
      <w:r>
        <w:t xml:space="preserve"> </w:t>
      </w:r>
      <w:r>
        <w:t xml:space="preserve">Nepalese</w:t>
      </w:r>
    </w:p>
    <w:p>
      <w:pPr>
        <w:pStyle w:val="BodyText"/>
      </w:pPr>
      <w:r>
        <w:rPr>
          <w:bCs/>
          <w:b/>
        </w:rPr>
        <w:t xml:space="preserve">Contact Information:</w:t>
      </w:r>
      <w:r>
        <w:t xml:space="preserve"> </w:t>
      </w:r>
      <w:r>
        <w:t xml:space="preserve">aarav.sharma@email.com | +977 98000XXXXX</w:t>
      </w:r>
    </w:p>
    <w:bookmarkStart w:id="21" w:name="scholarship-committee"/>
    <w:p>
      <w:pPr>
        <w:pStyle w:val="Heading2"/>
      </w:pPr>
      <w:r>
        <w:t xml:space="preserve">Scholarship Committee</w:t>
      </w:r>
    </w:p>
    <w:p>
      <w:pPr>
        <w:pStyle w:val="FirstParagraph"/>
      </w:pPr>
      <w:r>
        <w:t xml:space="preserve">German Craftsmanship Foundation</w:t>
      </w:r>
    </w:p>
    <w:p>
      <w:pPr>
        <w:pStyle w:val="BodyText"/>
      </w:pPr>
      <w:r>
        <w:t xml:space="preserve">10 Munich Innovation Park, Munich 80992, Germany</w:t>
      </w:r>
    </w:p>
    <w:bookmarkEnd w:id="21"/>
    <w:bookmarkStart w:id="22" w:name="X5f6710cd382874d6a1fd3623c157a27cfc41b04"/>
    <w:p>
      <w:pPr>
        <w:pStyle w:val="Heading3"/>
      </w:pPr>
      <w:r>
        <w:t xml:space="preserve">Subject: Scholarship Application for Master Carpenter Program in Germany Munich</w:t>
      </w:r>
    </w:p>
    <w:bookmarkEnd w:id="22"/>
    <w:p>
      <w:pPr>
        <w:pStyle w:val="FirstParagraph"/>
      </w:pPr>
      <w:r>
        <w:t xml:space="preserve">Dear Esteemed Members of the Scholarship Committee,</w:t>
      </w:r>
    </w:p>
    <w:p>
      <w:pPr>
        <w:pStyle w:val="BodyText"/>
      </w:pPr>
      <w:r>
        <w:t xml:space="preserve">It is with profound admiration for German craftsmanship and immense enthusiasm that I submit this</w:t>
      </w:r>
      <w:r>
        <w:t xml:space="preserve"> </w:t>
      </w:r>
      <w:r>
        <w:rPr>
          <w:bCs/>
          <w:b/>
        </w:rPr>
        <w:t xml:space="preserve">Scholarship Application Letter</w:t>
      </w:r>
      <w:r>
        <w:t xml:space="preserve"> </w:t>
      </w:r>
      <w:r>
        <w:t xml:space="preserve">for the Advanced Master Carpenter Program at the renowned Munich Craftsmanship Institute. As an experienced</w:t>
      </w:r>
      <w:r>
        <w:t xml:space="preserve"> </w:t>
      </w:r>
      <w:r>
        <w:rPr>
          <w:bCs/>
          <w:b/>
        </w:rPr>
        <w:t xml:space="preserve">Carpenter</w:t>
      </w:r>
      <w:r>
        <w:t xml:space="preserve"> </w:t>
      </w:r>
      <w:r>
        <w:t xml:space="preserve">from Nepal who has dedicated ten years to preserving traditional woodworking heritage, I aspire to master precision techniques through Germany's world-class vocational education system. My journey from Kathmandu's historic wooden temples to seeking training in</w:t>
      </w:r>
      <w:r>
        <w:t xml:space="preserve"> </w:t>
      </w:r>
      <w:r>
        <w:rPr>
          <w:bCs/>
          <w:b/>
        </w:rPr>
        <w:t xml:space="preserve">Germany Munich</w:t>
      </w:r>
      <w:r>
        <w:t xml:space="preserve"> </w:t>
      </w:r>
      <w:r>
        <w:t xml:space="preserve">represents not just personal ambition, but a commitment to elevating global woodworking standards.</w:t>
      </w:r>
    </w:p>
    <w:p>
      <w:pPr>
        <w:pStyle w:val="BodyText"/>
      </w:pPr>
      <w:r>
        <w:t xml:space="preserve">The significance of this opportunity cannot be overstated. In Nepal, where handcrafted wooden architecture defines cultural identity—from Durbar Squares to temple eaves—carpenters like me have witnessed the decline of apprenticeship systems. My early experiences at 14 working alongside master artisans taught me that craftsmanship is both art and science. However, after years of creating intricate wooden doors for heritage restoration projects, I recognized that Nepal's traditional methods lack integration with modern sustainable techniques. This realization propelled me to seek advanced training where precision meets innovation—exactly what</w:t>
      </w:r>
      <w:r>
        <w:t xml:space="preserve"> </w:t>
      </w:r>
      <w:r>
        <w:rPr>
          <w:bCs/>
          <w:b/>
        </w:rPr>
        <w:t xml:space="preserve">Germany Munich</w:t>
      </w:r>
      <w:r>
        <w:t xml:space="preserve"> </w:t>
      </w:r>
      <w:r>
        <w:t xml:space="preserve">offers through its internationally respected dual vocational system.</w:t>
      </w:r>
    </w:p>
    <w:p>
      <w:pPr>
        <w:pStyle w:val="BodyText"/>
      </w:pPr>
      <w:r>
        <w:rPr>
          <w:bCs/>
          <w:b/>
        </w:rPr>
        <w:t xml:space="preserve">Why Germany Munich? The Convergence of Tradition and Innovation</w:t>
      </w:r>
    </w:p>
    <w:p>
      <w:pPr>
        <w:pStyle w:val="BodyText"/>
      </w:pPr>
      <w:r>
        <w:t xml:space="preserve">Munich's status as the heart of German craftsmanship is legendary. The city's preservation of 16th-century wooden facades in the Altstadt, coupled with its cutting-edge timber engineering firms like DIN-EN 402-certified companies, creates an unparalleled learning ecosystem. Specifically, Munich Craftsmanship Institute’s curriculum—blending digital fabrication (CNC milling), eco-material science (mass timber construction), and heritage restoration—directly addresses the skills gap I've observed in Nepal. Unlike generic vocational programs, their emphasis on "timber as a living material" aligns with my vision for sustainable craftsmanship. The institute’s partnership with BMW Group’s wooden interior division further demonstrates Munich's commitment to marrying tradition with technological advancement—a synergy essential for 21st-century</w:t>
      </w:r>
      <w:r>
        <w:t xml:space="preserve"> </w:t>
      </w:r>
      <w:r>
        <w:rPr>
          <w:bCs/>
          <w:b/>
        </w:rPr>
        <w:t xml:space="preserve">Carpenter</w:t>
      </w:r>
      <w:r>
        <w:t xml:space="preserve"> </w:t>
      </w:r>
      <w:r>
        <w:t xml:space="preserve">professionals.</w:t>
      </w:r>
    </w:p>
    <w:p>
      <w:pPr>
        <w:pStyle w:val="BodyText"/>
      </w:pPr>
      <w:r>
        <w:rPr>
          <w:bCs/>
          <w:b/>
        </w:rPr>
        <w:t xml:space="preserve">My Journey as a Carpenter: From Heritage to Aspiration</w:t>
      </w:r>
    </w:p>
    <w:p>
      <w:pPr>
        <w:pStyle w:val="BodyText"/>
      </w:pPr>
      <w:r>
        <w:t xml:space="preserve">In Nepal, I trained under Shri Bhim Bahadur Tamang, a UNESCO-recognized woodcarver who taught me the sacred geometry of Newari temple carving. For five years, I restored wooden windows for Kathmandu Valley’s 18th-century temples using only hand tools—a process demanding 30% more time than modern methods but preserving irreplaceable cultural elements. This experience revealed a critical truth: without technical evolution, traditional skills become inaccessible to younger generations. When Nepal's earthquake reconstruction efforts prioritized concrete over wood, I knew I had to bridge this divide. My subsequent work with the Nepal Heritage Foundation introduced me to sustainable forestry practices and digital design tools like SketchUp—foundations that prepare me for Munich’s advanced curriculum.</w:t>
      </w:r>
    </w:p>
    <w:p>
      <w:pPr>
        <w:pStyle w:val="BodyText"/>
      </w:pPr>
      <w:r>
        <w:rPr>
          <w:bCs/>
          <w:b/>
        </w:rPr>
        <w:t xml:space="preserve">The Imperative of Financial Support: A Catalyst for Cross-Cultural Impact</w:t>
      </w:r>
    </w:p>
    <w:p>
      <w:pPr>
        <w:pStyle w:val="BodyText"/>
      </w:pPr>
      <w:r>
        <w:t xml:space="preserve">While my family's carpentry workshop generates modest income, sending me to Munich requires significant resources. The scholarship would cover 80% of tuition and living costs (€12,500 annually), enabling me to focus entirely on mastering techniques like:</w:t>
      </w:r>
      <w:r>
        <w:t xml:space="preserve"> </w:t>
      </w:r>
      <w:r>
        <w:t xml:space="preserve">• Precision joinery for load-bearing timber structures</w:t>
      </w:r>
      <w:r>
        <w:t xml:space="preserve"> </w:t>
      </w:r>
      <w:r>
        <w:t xml:space="preserve">• Laser-guided inlay techniques for cultural restoration</w:t>
      </w:r>
      <w:r>
        <w:t xml:space="preserve"> </w:t>
      </w:r>
      <w:r>
        <w:t xml:space="preserve">• Certification in European Timber Quality Standards (EN 338)</w:t>
      </w:r>
      <w:r>
        <w:t xml:space="preserve"> </w:t>
      </w:r>
      <w:r>
        <w:t xml:space="preserve">Without this support, I would be unable to leave Nepal without compromising my family’s livelihood. The scholarship’s impact extends beyond personal growth—it represents a strategic investment in cultural preservation. Upon returning, I plan to establish "Munich-Nepal Craft Exchange," partnering with Munich Institute alumni to train 150 Nepali artisans in sustainable timber practices by 2030, directly supporting UN Sustainable Development Goal 11 (Sustainable Cities).</w:t>
      </w:r>
    </w:p>
    <w:p>
      <w:pPr>
        <w:pStyle w:val="BodyText"/>
      </w:pPr>
      <w:r>
        <w:rPr>
          <w:bCs/>
          <w:b/>
        </w:rPr>
        <w:t xml:space="preserve">Why I Am the Ideal Candidate for Germany Munich’s Program</w:t>
      </w:r>
    </w:p>
    <w:p>
      <w:pPr>
        <w:pStyle w:val="BodyText"/>
      </w:pPr>
      <w:r>
        <w:t xml:space="preserve">My application transcends academic credentials. As a</w:t>
      </w:r>
      <w:r>
        <w:t xml:space="preserve"> </w:t>
      </w:r>
      <w:r>
        <w:rPr>
          <w:bCs/>
          <w:b/>
        </w:rPr>
        <w:t xml:space="preserve">Carpenter</w:t>
      </w:r>
      <w:r>
        <w:t xml:space="preserve"> </w:t>
      </w:r>
      <w:r>
        <w:t xml:space="preserve">who has personally restored structures that survived two earthquakes, I bring lived experience to theoretical learning. My portfolio includes:</w:t>
      </w:r>
      <w:r>
        <w:t xml:space="preserve"> </w:t>
      </w:r>
      <w:r>
        <w:t xml:space="preserve">- The award-winning "Bhaktapur Wooden Bridge" (2021), Nepal's first certified eco-bridge using reclaimed timber</w:t>
      </w:r>
      <w:r>
        <w:t xml:space="preserve"> </w:t>
      </w:r>
      <w:r>
        <w:t xml:space="preserve">- Development of a low-cost CNC jig for Nepali artisans (patent pending)</w:t>
      </w:r>
      <w:r>
        <w:t xml:space="preserve"> </w:t>
      </w:r>
      <w:r>
        <w:t xml:space="preserve">- Teaching workshops at 7 community centers, training 45 youth in woodworking safety</w:t>
      </w:r>
      <w:r>
        <w:t xml:space="preserve"> </w:t>
      </w:r>
      <w:r>
        <w:t xml:space="preserve">These experiences demonstrate my ability to apply Munich’s methodologies immediately in resource-constrained settings—a perspective the institute values highly. My German language skills (B1 level via online courses) further prepare me for seamless integration into Munich's vocational environment.</w:t>
      </w:r>
    </w:p>
    <w:p>
      <w:pPr>
        <w:pStyle w:val="BodyText"/>
      </w:pPr>
      <w:r>
        <w:rPr>
          <w:bCs/>
          <w:b/>
        </w:rPr>
        <w:t xml:space="preserve">My Vision for Germany Munich: Beyond Training, Building Bridges</w:t>
      </w:r>
    </w:p>
    <w:p>
      <w:pPr>
        <w:pStyle w:val="BodyText"/>
      </w:pPr>
      <w:r>
        <w:t xml:space="preserve">My ultimate goal is to create a global network where craftsmanship transcends borders. During my studies, I will collaborate with Munich’s Timber Research Center on their "Heritage Timber Reuse" project—documenting how Nepali techniques (like the "Sikhya" dovetail joint) can inform modern engineering. Post-graduation, I’ll establish Nepal’s first certified timber workshop using Munich-certified quality control systems, while developing an exchange program where German students gain hands-on experience in South Asian heritage sites. This fulfills Germany’s vision of "craftsmanship as cultural diplomacy," turning my</w:t>
      </w:r>
      <w:r>
        <w:t xml:space="preserve"> </w:t>
      </w:r>
      <w:r>
        <w:rPr>
          <w:bCs/>
          <w:b/>
        </w:rPr>
        <w:t xml:space="preserve">Scholarship Application Letter</w:t>
      </w:r>
      <w:r>
        <w:t xml:space="preserve"> </w:t>
      </w:r>
      <w:r>
        <w:t xml:space="preserve">into a blueprint for international cooperation.</w:t>
      </w:r>
    </w:p>
    <w:p>
      <w:pPr>
        <w:pStyle w:val="BodyText"/>
      </w:pPr>
      <w:r>
        <w:t xml:space="preserve">In closing, I implore you to consider how this investment serves not only my aspirations but the global future of woodworking. Munich has long been where tradition meets tomorrow—nowhere is that more vital than in training a new generation of</w:t>
      </w:r>
      <w:r>
        <w:t xml:space="preserve"> </w:t>
      </w:r>
      <w:r>
        <w:rPr>
          <w:bCs/>
          <w:b/>
        </w:rPr>
        <w:t xml:space="preserve">Carpenter</w:t>
      </w:r>
      <w:r>
        <w:t xml:space="preserve">s who honor the past while building sustainable futures. With your support, I will carry Munich’s craftsmanship legacy back to Nepal, ensuring that our wooden temples and stories endure for generations beyond my own.</w:t>
      </w:r>
    </w:p>
    <w:p>
      <w:pPr>
        <w:pStyle w:val="BodyText"/>
      </w:pPr>
      <w:r>
        <w:t xml:space="preserve">Thank you for considering this application. I welcome the opportunity to discuss how my background aligns with your mission and am available for an interview at your convenience.</w:t>
      </w:r>
    </w:p>
    <w:p>
      <w:pPr>
        <w:pStyle w:val="BodyText"/>
      </w:pPr>
      <w:r>
        <w:t xml:space="preserve">Sincerely,</w:t>
      </w:r>
    </w:p>
    <w:p>
      <w:pPr>
        <w:pStyle w:val="BodyText"/>
      </w:pPr>
      <w:r>
        <w:t xml:space="preserve">Aarav Sharma</w:t>
      </w:r>
    </w:p>
    <w:p>
      <w:pPr>
        <w:pStyle w:val="BodyText"/>
      </w:pPr>
      <w:r>
        <w:t xml:space="preserve">Applicant, Advanced Master Carpenter Program</w:t>
      </w:r>
    </w:p>
    <w:p>
      <w:pPr>
        <w:pStyle w:val="BodyText"/>
      </w:pPr>
      <w:r>
        <w:rPr>
          <w:bCs/>
          <w:b/>
        </w:rPr>
        <w:t xml:space="preserve">Word Count:</w:t>
      </w:r>
      <w:r>
        <w:t xml:space="preserve"> </w:t>
      </w:r>
      <w:r>
        <w:t xml:space="preserve">842 words</w:t>
      </w:r>
    </w:p>
    <w:p>
      <w:pPr>
        <w:pStyle w:val="BodyText"/>
      </w:pPr>
      <w:r>
        <w:rPr>
          <w:iCs/>
          <w:i/>
        </w:rPr>
        <w:t xml:space="preserve">This Scholarship Application Letter reflects the applicant’s commitment to elevating global carpentry standards through Germany Munich’s educational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Munich</dc:title>
  <dc:creator/>
  <dc:language>en</dc:language>
  <cp:keywords/>
  <dcterms:created xsi:type="dcterms:W3CDTF">2026-07-20T13:47:37Z</dcterms:created>
  <dcterms:modified xsi:type="dcterms:W3CDTF">2026-07-20T13:47:37Z</dcterms:modified>
</cp:coreProperties>
</file>

<file path=docProps/custom.xml><?xml version="1.0" encoding="utf-8"?>
<Properties xmlns="http://schemas.openxmlformats.org/officeDocument/2006/custom-properties" xmlns:vt="http://schemas.openxmlformats.org/officeDocument/2006/docPropsVTypes"/>
</file>