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Scholarship Committee</w:t>
      </w:r>
      <w:r>
        <w:br/>
      </w:r>
      <w:r>
        <w:t xml:space="preserve">Tel Aviv Institute of Woodworking Arts</w:t>
      </w:r>
      <w:r>
        <w:br/>
      </w:r>
      <w:r>
        <w:t xml:space="preserve">78 Ben Yehuda Street</w:t>
      </w:r>
      <w:r>
        <w:br/>
      </w:r>
      <w:r>
        <w:t xml:space="preserve">Tel Aviv-Yafo, Israel</w:t>
      </w:r>
    </w:p>
    <w:bookmarkStart w:id="20" w:name="Xfb67c276917a3a85381a2a120d7f2de54445a98"/>
    <w:p>
      <w:pPr>
        <w:pStyle w:val="Heading2"/>
      </w:pPr>
      <w:r>
        <w:t xml:space="preserve">Subject: Scholarship Application for Advanced Carpenter Training Program</w:t>
      </w:r>
    </w:p>
    <w:p>
      <w:pPr>
        <w:pStyle w:val="FirstParagraph"/>
      </w:pPr>
      <w:r>
        <w:t xml:space="preserve">Dear Esteemed Scholarship Committee,</w:t>
      </w:r>
    </w:p>
    <w:p>
      <w:pPr>
        <w:pStyle w:val="BodyText"/>
      </w:pPr>
      <w:r>
        <w:t xml:space="preserve">It is with profound enthusiasm and unwavering commitment to the craft of woodworking that I submit my scholarship application for the Advanced Carpenter Training Program at the Tel Aviv Institute of Woodworking Arts. As an aspiring professional dedicated to mastering traditional and innovative carpentry techniques, I have meticulously researched institutions across Europe and the Middle East before identifying your esteemed program as the singular destination where my vocational aspirations align with Israel's vibrant cultural landscape in Tel Aviv. This Scholarship Application Letter represents not merely an appeal for financial assistance, but a declaration of my readiness to contribute meaningfully to Israel's architectural heritage while advancing global carpentry standards.</w:t>
      </w:r>
    </w:p>
    <w:p>
      <w:pPr>
        <w:pStyle w:val="BodyText"/>
      </w:pPr>
      <w:r>
        <w:t xml:space="preserve">My journey toward becoming a master Carpenter began in the workshops of my grandfather's village carpentry studio in rural Jordan. From age eight, I would arrive before dawn to sharpen hand tools under his guidance, learning that every cut and joint carries cultural significance. This early immersion transformed woodworking from mere construction into a living tradition—where each piece echoes the history of Middle Eastern craftsmanship spanning centuries. After completing my vocational certificate in Jordanian woodcraft (2018), I worked extensively with local architects on restoration projects for historic mosques and Ottoman-era homes, where I witnessed firsthand how precise carpentry preserves cultural identity. Yet, I recognized that to elevate my skills to international standards while contributing to Israel's evolving architectural narrative, formal training at a globally recognized institution like yours was essential.</w:t>
      </w:r>
    </w:p>
    <w:p>
      <w:pPr>
        <w:pStyle w:val="BodyText"/>
      </w:pPr>
      <w:r>
        <w:t xml:space="preserve">What compels me specifically toward Tel Aviv is its unique position as the dynamic crossroads of ancient woodworking traditions and cutting-edge contemporary design. The city’s skyline—where historic Bauhaus structures coexist with futuristic glass towers—demands carpenters who understand both heritage and innovation. I have studied how Israeli architects like Moshe Safdie integrate traditional wood joinery into modern spaces, such as the stunning timberwork in the new Tel Aviv Port development. Your program’s emphasis on "Sustainable Heritage Carpentry," blending ancient techniques with eco-conscious practices using locally sourced materials, resonates deeply with my philosophy. I am particularly drawn to Professor David Cohen’s research on salvaged wood from Jerusalem's old city for contemporary applications—a methodology I plan to incorporate into my thesis project.</w:t>
      </w:r>
    </w:p>
    <w:p>
      <w:pPr>
        <w:pStyle w:val="BodyText"/>
      </w:pPr>
      <w:r>
        <w:t xml:space="preserve">My professional experiences have prepared me for this advanced training. For the past three years, I served as Lead Carpenter at Al-Ahli Heritage Restoration (Amman), managing a team of eight on projects including the 1920s-era King Hussein Palace renovation and community carpentry hubs in refugee settlements. These roles required not only technical mastery but cultural sensitivity—adapting traditional techniques like "Mashrabiya" lattice work for modern earthquake-resistant structures while respecting religious specifications. I’ve documented these innovations in my portfolio (attached), featuring a 15-meter reclaimed wood facade installed at the Amman Cultural Center that earned regional recognition. However, I recognize that to contribute effectively to Israel’s architectural dialogue, I must deepen my understanding of Israeli building codes, sustainable timber sourcing practices specific to Mediterranean climates, and the technological advancements driving Tel Aviv's construction boom.</w:t>
      </w:r>
    </w:p>
    <w:p>
      <w:pPr>
        <w:pStyle w:val="BodyText"/>
      </w:pPr>
      <w:r>
        <w:t xml:space="preserve">The financial barrier is my primary obstacle. My family’s modest income from agricultural work cannot support tuition at this level while maintaining our household. The $15,000 scholarship I’m applying for would cover 75% of program costs, freeing me to focus entirely on mastering skills such as precision joinery for high-rise timber construction and advanced CAD software integration—competencies directly aligned with Tel Aviv’s growing cross-laminated timber (CLT) market. Beyond cost, the scholarship represents validation of my potential to become a bridge between Middle Eastern woodworking traditions and Israel's progressive building sector. I envision establishing a carpentry cooperative in Tel Aviv that trains refugees and local youth using salvaged wood from demolition sites, creating jobs while preserving cultural memory through craft—a mission made possible by the training you offer.</w:t>
      </w:r>
    </w:p>
    <w:p>
      <w:pPr>
        <w:pStyle w:val="BodyText"/>
      </w:pPr>
      <w:r>
        <w:t xml:space="preserve">My commitment extends beyond personal growth to community impact. In Jordan, I initiated "Woodworkers for Peace," a volunteer program teaching carpentry skills to Bedouin women in refugee camps, fostering economic independence through crafts. In Tel Aviv, I plan to collaborate with organizations like "Arab-Jewish Community Workshops" to adapt these models for Israeli society. The city’s multicultural fabric—where Jewish, Arab, and immigrant communities converge—makes it the ideal environment for such initiatives. My Scholarship Application Letter underscores my readiness to engage deeply with this community: I’ve already begun learning Hebrew (currently at B1 level) and have researched Tel Aviv’s wood supply chain to identify sustainable sources near the institute.</w:t>
      </w:r>
    </w:p>
    <w:p>
      <w:pPr>
        <w:pStyle w:val="BodyText"/>
      </w:pPr>
      <w:r>
        <w:t xml:space="preserve">I understand that Tel Aviv Institute of Woodworking Arts seeks more than technical proficiency. You cultivate professionals who see carpentry as cultural stewardship—a perspective I embody daily. My grandfather taught me, "Wood remembers everything you do to it." In Israel Tel Aviv, where every wooden beam connects to centuries of human story, I intend to honor that legacy while forging new paths. The scholarship would allow me to join your cohort of innovators who are redefining how we build with wood in a region where architecture speaks as loudly as history.</w:t>
      </w:r>
    </w:p>
    <w:p>
      <w:pPr>
        <w:pStyle w:val="BodyText"/>
      </w:pPr>
      <w:r>
        <w:t xml:space="preserve">Thank you for considering my application. I welcome the opportunity to discuss how my background, vision, and dedication to elevating the Carpenter’s role in sustainable development align with your institute's mission. I have attached all required documents, including references from architects at Al-Ahli Heritage Restoration and a detailed project proposal outlining how I would integrate Tel Aviv’s unique context into my carpentry practice.</w:t>
      </w:r>
    </w:p>
    <w:p>
      <w:pPr>
        <w:pStyle w:val="BodyText"/>
      </w:pPr>
      <w:r>
        <w:t xml:space="preserve">Sincerely,</w:t>
      </w:r>
    </w:p>
    <w:p>
      <w:pPr>
        <w:pStyle w:val="BodyText"/>
      </w:pPr>
      <w:r>
        <w:t xml:space="preserve">Alex Morgan</w:t>
      </w:r>
    </w:p>
    <w:p>
      <w:pPr>
        <w:pStyle w:val="BodyText"/>
      </w:pPr>
      <w:r>
        <w:t xml:space="preserve">Amman, Jordan</w:t>
      </w:r>
    </w:p>
    <w:p>
      <w:pPr>
        <w:pStyle w:val="BodyText"/>
      </w:pPr>
      <w:r>
        <w:t xml:space="preserve">+962 791234567 | alex.morgan@email.com</w:t>
      </w:r>
    </w:p>
    <w:p>
      <w:pPr>
        <w:pStyle w:val="BodyText"/>
      </w:pPr>
      <w:r>
        <w:t xml:space="preserve">"In every joint, the past meets the future. I aim to build that bridge." - Alex Morgan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Tel Aviv</dc:title>
  <dc:creator/>
  <dc:language>en</dc:language>
  <cp:keywords/>
  <dcterms:created xsi:type="dcterms:W3CDTF">2026-07-21T10:39:58Z</dcterms:created>
  <dcterms:modified xsi:type="dcterms:W3CDTF">2026-07-21T10:39:58Z</dcterms:modified>
</cp:coreProperties>
</file>

<file path=docProps/custom.xml><?xml version="1.0" encoding="utf-8"?>
<Properties xmlns="http://schemas.openxmlformats.org/officeDocument/2006/custom-properties" xmlns:vt="http://schemas.openxmlformats.org/officeDocument/2006/docPropsVTypes"/>
</file>