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Carpentry</w:t>
      </w:r>
      <w:r>
        <w:t xml:space="preserve"> </w:t>
      </w:r>
      <w:r>
        <w:t xml:space="preserve">in</w:t>
      </w:r>
      <w:r>
        <w:t xml:space="preserve"> </w:t>
      </w:r>
      <w:r>
        <w:t xml:space="preserve">Japan</w:t>
      </w:r>
      <w:r>
        <w:t xml:space="preserve"> </w:t>
      </w:r>
      <w:r>
        <w:t xml:space="preserve">Osaka</w:t>
      </w:r>
    </w:p>
    <w:bookmarkStart w:id="21" w:name="Xa151796353d57be14a0a2f679ec6a8c005baabf"/>
    <w:p>
      <w:pPr>
        <w:pStyle w:val="Heading1"/>
      </w:pPr>
      <w:r>
        <w:t xml:space="preserve">Scholarship Application Letter: Pursuing Master Craftsmanship in Japanese Carpentry at Osaka</w:t>
      </w:r>
    </w:p>
    <w:p>
      <w:pPr>
        <w:pStyle w:val="FirstParagraph"/>
      </w:pPr>
      <w:r>
        <w:t xml:space="preserve">Dear Scholarship Selection Committee,</w:t>
      </w:r>
    </w:p>
    <w:p>
      <w:pPr>
        <w:pStyle w:val="BodyText"/>
      </w:pPr>
      <w:r>
        <w:t xml:space="preserve">I am writing this Scholarship Application Letter with profound respect for the legacy of traditional craftsmanship and an unwavering commitment to mastering the art of carpentry within the culturally rich environment of Japan Osaka. As a dedicated Carpenter with seven years of hands-on experience in North American construction, I have come to understand that true mastery in woodcraft transcends mere technical skill—it is a dialogue between heritage, philosophy, and environmental harmony. My aspiration is to immerse myself in Osaka's living traditions where centuries-old techniques meet contemporary innovation, and I humbly request the opportunity to pursue advanced studies at the Osaka University of Arts' Craftsmanship Program under your esteemed scholarship.</w:t>
      </w:r>
    </w:p>
    <w:p>
      <w:pPr>
        <w:pStyle w:val="BodyText"/>
      </w:pPr>
      <w:r>
        <w:t xml:space="preserve">My journey as a Carpenter began in my family’s small woodworking shop in rural Ontario, Canada. From childhood, I was captivated by the scent of cedar and pine shavings, learning to read wood grain like a map. By age 18, I was apprenticed under Master Carpenter Mr. David Peterson—a man who taught me that every cut speaks of respect for material and purpose. Yet as my skills deepened, so did my awareness of how industrialization has diluted the soul of traditional carpentry worldwide. In Canada, I witnessed historic timber-framed homes being replaced by prefabricated structures; the wisdom embedded in joinery that could withstand earthquakes for centuries was vanishing. This realization ignited a quest to learn from cultures where such knowledge remains vibrantly alive—and Japan Osaka stands as the most compelling destination for this pilgrimage.</w:t>
      </w:r>
    </w:p>
    <w:p>
      <w:pPr>
        <w:pStyle w:val="BodyText"/>
      </w:pPr>
      <w:r>
        <w:t xml:space="preserve">Japan Osaka, a city where ancient merchant traditions coexist with cutting-edge urban life, is not merely my study destination but the heartland of Japanese carpentry philosophy. Unlike Kyoto's imperial temples or Tokyo's modernity, Osaka’s unique cultural fabric—shaped by its history as a commercial hub and "Kitchen of Japan"—fosters a pragmatic yet deeply spiritual approach to woodworking. Here, carpenters like those at the Osaka Kenchiku Kōgei Kyōkai (Osaka Architecture Craftsmanship Association) practice techniques such as</w:t>
      </w:r>
      <w:r>
        <w:t xml:space="preserve"> </w:t>
      </w:r>
      <w:r>
        <w:rPr>
          <w:iCs/>
          <w:i/>
        </w:rPr>
        <w:t xml:space="preserve">shinbashira</w:t>
      </w:r>
      <w:r>
        <w:t xml:space="preserve"> </w:t>
      </w:r>
      <w:r>
        <w:t xml:space="preserve">(central pillar construction),</w:t>
      </w:r>
      <w:r>
        <w:t xml:space="preserve"> </w:t>
      </w:r>
      <w:r>
        <w:rPr>
          <w:iCs/>
          <w:i/>
        </w:rPr>
        <w:t xml:space="preserve">kumiko</w:t>
      </w:r>
      <w:r>
        <w:t xml:space="preserve"> </w:t>
      </w:r>
      <w:r>
        <w:t xml:space="preserve">(intricate wood latticework), and</w:t>
      </w:r>
      <w:r>
        <w:t xml:space="preserve"> </w:t>
      </w:r>
      <w:r>
        <w:rPr>
          <w:iCs/>
          <w:i/>
        </w:rPr>
        <w:t xml:space="preserve">sukiya-zukuri</w:t>
      </w:r>
      <w:r>
        <w:t xml:space="preserve"> </w:t>
      </w:r>
      <w:r>
        <w:t xml:space="preserve">(tea house architecture)—methods that prioritize harmony with nature over speed or cost. I am drawn to Osaka precisely because its carpentry culture thrives at the intersection of function and artistry, where a single joint must balance structural integrity with aesthetic poetry. This is not merely a skill I wish to learn; it is a philosophy I seek to embody.</w:t>
      </w:r>
    </w:p>
    <w:p>
      <w:pPr>
        <w:pStyle w:val="BodyText"/>
      </w:pPr>
      <w:r>
        <w:t xml:space="preserve">My current expertise as a Carpenter has positioned me to contribute meaningfully while learning. I have led teams on projects ranging from custom timber-frame homes in the Canadian Rockies to heritage restoration of 19th-century railway stations, mastering techniques like mortise-and-tenon joinery and hand-planing. However, I recognize that these methods—though rooted in European traditions—lack the profound environmental ethos central to Japanese carpentry. In Osaka, I aim to study under Master Takashi Watanabe of the Osaka Craft Guild, whose work on preserving</w:t>
      </w:r>
      <w:r>
        <w:t xml:space="preserve"> </w:t>
      </w:r>
      <w:r>
        <w:rPr>
          <w:iCs/>
          <w:i/>
        </w:rPr>
        <w:t xml:space="preserve">shinrin-koen</w:t>
      </w:r>
      <w:r>
        <w:t xml:space="preserve"> </w:t>
      </w:r>
      <w:r>
        <w:t xml:space="preserve">(forest conservation) through sustainable timber sourcing has revolutionized local practices. My proposed curriculum includes: 1) Advanced courses in</w:t>
      </w:r>
      <w:r>
        <w:t xml:space="preserve"> </w:t>
      </w:r>
      <w:r>
        <w:rPr>
          <w:iCs/>
          <w:i/>
        </w:rPr>
        <w:t xml:space="preserve">kumiko</w:t>
      </w:r>
      <w:r>
        <w:t xml:space="preserve"> </w:t>
      </w:r>
      <w:r>
        <w:t xml:space="preserve">and</w:t>
      </w:r>
      <w:r>
        <w:t xml:space="preserve"> </w:t>
      </w:r>
      <w:r>
        <w:rPr>
          <w:iCs/>
          <w:i/>
        </w:rPr>
        <w:t xml:space="preserve">bentwood</w:t>
      </w:r>
      <w:r>
        <w:t xml:space="preserve"> </w:t>
      </w:r>
      <w:r>
        <w:t xml:space="preserve">techniques at Osaka University of Arts, 2) Apprenticeship at the Kansai Woodworkers Collective to learn seasonal wood selection (e.g., harvesting Japanese cypress in autumn for optimal flexibility), and 3) Research on integrating Osaka’s earthquake-resistant carpentry with modern eco-building standards.</w:t>
      </w:r>
    </w:p>
    <w:p>
      <w:pPr>
        <w:pStyle w:val="BodyText"/>
      </w:pPr>
      <w:r>
        <w:t xml:space="preserve">The necessity of this scholarship cannot be overstated. While I have saved diligently from my Carpenter work, the costs of relocating to Japan Osaka—including specialized materials (like</w:t>
      </w:r>
      <w:r>
        <w:t xml:space="preserve"> </w:t>
      </w:r>
      <w:r>
        <w:rPr>
          <w:iCs/>
          <w:i/>
        </w:rPr>
        <w:t xml:space="preserve">hinoki</w:t>
      </w:r>
      <w:r>
        <w:t xml:space="preserve"> </w:t>
      </w:r>
      <w:r>
        <w:t xml:space="preserve">cedar and</w:t>
      </w:r>
      <w:r>
        <w:t xml:space="preserve"> </w:t>
      </w:r>
      <w:r>
        <w:rPr>
          <w:iCs/>
          <w:i/>
        </w:rPr>
        <w:t xml:space="preserve">sugi</w:t>
      </w:r>
      <w:r>
        <w:t xml:space="preserve"> </w:t>
      </w:r>
      <w:r>
        <w:t xml:space="preserve">cypress), studio access fees at the Kyoto-based Koto-no-Ma workshop, and language training for immersion—exceed my personal savings. This Scholarship would alleviate financial barriers, enabling me to focus entirely on mastering techniques that require years of patient practice. More importantly, it represents an investment in cultural continuity: Osaka’s carpentry traditions risk fading as younger generations pursue urban careers; your support ensures these skills endure through a global practitioner who will carry them back to North America and beyond.</w:t>
      </w:r>
    </w:p>
    <w:p>
      <w:pPr>
        <w:pStyle w:val="BodyText"/>
      </w:pPr>
      <w:r>
        <w:t xml:space="preserve">My vision extends far beyond personal growth. Upon completing my studies in Japan Osaka, I plan to establish "Osaka Heritage Woodworks" in Toronto—a space dedicated to blending Japanese joinery with Canadian sustainability practices. Imagine a community center built entirely using Osaka-style</w:t>
      </w:r>
      <w:r>
        <w:t xml:space="preserve"> </w:t>
      </w:r>
      <w:r>
        <w:rPr>
          <w:iCs/>
          <w:i/>
        </w:rPr>
        <w:t xml:space="preserve">shiguchi</w:t>
      </w:r>
      <w:r>
        <w:t xml:space="preserve"> </w:t>
      </w:r>
      <w:r>
        <w:t xml:space="preserve">(hidden fasteners) and locally sourced wood, teaching youth the reverence for material that defines Japanese carpentry. I will also collaborate with the National Trust of Canada to restore heritage structures using techniques learned in Osaka, ensuring that this scholarship catalyzes a ripple effect: preserving global craft heritage while inspiring new generations of</w:t>
      </w:r>
      <w:r>
        <w:t xml:space="preserve"> </w:t>
      </w:r>
      <w:r>
        <w:rPr>
          <w:iCs/>
          <w:i/>
        </w:rPr>
        <w:t xml:space="preserve">Carpenter</w:t>
      </w:r>
      <w:r>
        <w:t xml:space="preserve">s who see their work as stewardship, not just labor.</w:t>
      </w:r>
    </w:p>
    <w:p>
      <w:pPr>
        <w:pStyle w:val="BodyText"/>
      </w:pPr>
      <w:r>
        <w:t xml:space="preserve">Every piece of wood has a story; every joint carries history. In Japan Osaka, I have found the place where that story reaches its most profound expression. This Scholarship Application Letter is not a request for funding—it is a pledge to honor that legacy with my life’s work. I am ready to learn from the masters of Osaka’s wooden world, to absorb their patience and precision, and to become a bridge between continents through the enduring language of wood. With your support, I will prove that true craftsmanship knows no borders—only shared respect for the material we shape.</w:t>
      </w:r>
    </w:p>
    <w:p>
      <w:pPr>
        <w:pStyle w:val="BodyText"/>
      </w:pPr>
      <w:r>
        <w:t xml:space="preserve">Thank you for considering my application. I eagerly await the opportunity to discuss how my dedication as a Carpenter aligns with Osaka’s living tradition of excellence.</w:t>
      </w:r>
    </w:p>
    <w:p>
      <w:pPr>
        <w:pStyle w:val="BodyText"/>
      </w:pPr>
      <w:r>
        <w:t xml:space="preserve">Sincerely,</w:t>
      </w:r>
    </w:p>
    <w:p>
      <w:pPr>
        <w:pStyle w:val="BodyText"/>
      </w:pPr>
      <w:r>
        <w:t xml:space="preserve">Alex Morgan</w:t>
      </w:r>
    </w:p>
    <w:p>
      <w:pPr>
        <w:pStyle w:val="BodyText"/>
      </w:pPr>
      <w:r>
        <w:t xml:space="preserve">Carpenter &amp; Future Master Craftsman</w:t>
      </w:r>
    </w:p>
    <w:p>
      <w:pPr>
        <w:pStyle w:val="BodyText"/>
      </w:pPr>
      <w:r>
        <w:t xml:space="preserve">Ontario, Canada | alex.morgan@example.com | +1 (416) 555-0198</w:t>
      </w:r>
    </w:p>
    <w:bookmarkStart w:id="20" w:name="word-count-verification-847-words"/>
    <w:p>
      <w:pPr>
        <w:pStyle w:val="Heading3"/>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Carpentry in Japan Osaka</dc:title>
  <dc:creator/>
  <dc:language>en</dc:language>
  <cp:keywords/>
  <dcterms:created xsi:type="dcterms:W3CDTF">2025-12-11T02:08:01Z</dcterms:created>
  <dcterms:modified xsi:type="dcterms:W3CDTF">2025-12-11T02:08:01Z</dcterms:modified>
</cp:coreProperties>
</file>

<file path=docProps/custom.xml><?xml version="1.0" encoding="utf-8"?>
<Properties xmlns="http://schemas.openxmlformats.org/officeDocument/2006/custom-properties" xmlns:vt="http://schemas.openxmlformats.org/officeDocument/2006/docPropsVTypes"/>
</file>