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p>
      <w:pPr>
        <w:pStyle w:val="FirstParagraph"/>
      </w:pPr>
      <w:r>
        <w:t xml:space="preserve">Mohammed Abdullah Al-Rashid</w:t>
      </w:r>
    </w:p>
    <w:p>
      <w:pPr>
        <w:pStyle w:val="BodyText"/>
      </w:pPr>
      <w:r>
        <w:t xml:space="preserve">Al-Madinah Street, District 12, Riyadh</w:t>
      </w:r>
    </w:p>
    <w:p>
      <w:pPr>
        <w:pStyle w:val="BodyText"/>
      </w:pPr>
      <w:r>
        <w:t xml:space="preserve">Saudi Arabia, 12345</w:t>
      </w:r>
    </w:p>
    <w:p>
      <w:pPr>
        <w:pStyle w:val="BodyText"/>
      </w:pPr>
      <w:r>
        <w:t xml:space="preserve">October 26, 2023</w:t>
      </w:r>
    </w:p>
    <w:bookmarkStart w:id="20" w:name="X9cf8ec022276a524e7cc244b264d9e36e32f210"/>
    <w:p>
      <w:pPr>
        <w:pStyle w:val="Heading1"/>
      </w:pPr>
      <w:r>
        <w:t xml:space="preserve">SCHOLARSHIP APPLICATION LETTER FOR ADVANCED CARPENTRY TRAINING</w:t>
      </w:r>
    </w:p>
    <w:bookmarkEnd w:id="20"/>
    <w:p>
      <w:pPr>
        <w:pStyle w:val="FirstParagraph"/>
      </w:pPr>
      <w:r>
        <w:t xml:space="preserve">Selection Committee</w:t>
      </w:r>
    </w:p>
    <w:p>
      <w:pPr>
        <w:pStyle w:val="BodyText"/>
      </w:pPr>
      <w:r>
        <w:t xml:space="preserve">Riyadh Technical Scholarship Program</w:t>
      </w:r>
    </w:p>
    <w:p>
      <w:pPr>
        <w:pStyle w:val="BodyText"/>
      </w:pPr>
      <w:r>
        <w:t xml:space="preserve">Ministry of Human Resources and Social Development</w:t>
      </w:r>
    </w:p>
    <w:p>
      <w:pPr>
        <w:pStyle w:val="BodyText"/>
      </w:pPr>
      <w:r>
        <w:t xml:space="preserve">P.O. Box 12345, Riyadh 12345</w:t>
      </w:r>
    </w:p>
    <w:p>
      <w:pPr>
        <w:pStyle w:val="BodyText"/>
      </w:pPr>
      <w:r>
        <w:t xml:space="preserve">Saudi Arabia</w:t>
      </w:r>
    </w:p>
    <w:p>
      <w:pPr>
        <w:pStyle w:val="BodyText"/>
      </w:pPr>
      <w:r>
        <w:t xml:space="preserve">Dear Esteemed Members of the Selection Committee,</w:t>
      </w:r>
    </w:p>
    <w:p>
      <w:pPr>
        <w:pStyle w:val="BodyText"/>
      </w:pPr>
      <w:r>
        <w:t xml:space="preserve">It is with profound respect for Saudi Arabia's visionary leadership and deep commitment to advancing vocational excellence that I submit this Scholarship Application Letter. As a dedicated carpenter currently contributing to Riyadh's construction landscape, I seek your consideration for the prestigious Advanced Carpentry Development Scholarship. This opportunity represents not merely an educational advancement but a strategic pathway to elevate my craftsmanship in alignment with Saudi Vision 2030's ambitious goals of transforming Riyadh into a global hub of innovation and sustainable infrastructure.</w:t>
      </w:r>
    </w:p>
    <w:p>
      <w:pPr>
        <w:pStyle w:val="BodyText"/>
      </w:pPr>
      <w:r>
        <w:t xml:space="preserve">My journey in carpentry began at age 16 when I apprenticed under Master Carpenter Ahmed Al-Saud at his workshop in Al-Olaya district. For the past eight years, I have honed my skills on major projects across Riyadh including the King Abdullah Financial District, Riyadh Season entertainment venues, and residential complexes in Diplomatic Quarter. However, I recognize that to meet Saudi Arabia's evolving construction demands—particularly the emphasis on precision engineering for high-rises and cultural landmarks—I must transcend traditional methods through modern training. Current industry standards require mastery of CNC technology, sustainable timber sourcing protocols (aligned with Saudi Green Initiative), and BIM integration that I lack in my foundational training.</w:t>
      </w:r>
    </w:p>
    <w:p>
      <w:pPr>
        <w:pStyle w:val="BodyText"/>
      </w:pPr>
      <w:r>
        <w:t xml:space="preserve">The significance of this Scholarship Application Letter extends beyond personal growth; it addresses a critical national need. As Riyadh undergoes unprecedented urban transformation under Vision 2030, the carpentry sector faces a dual challenge: preserving traditional Arabic architectural elements while implementing cutting-edge techniques. With over 50,000 new construction projects planned for Riyadh by 2030 (per Saudi Ministry of Housing reports), there's an urgent demand for skilled carpenters who can bridge cultural heritage with technological advancement. My current work on the Al-Hijr Heritage Village restoration project exemplifies this need—I meticulously recreated 19th-century wooden mashrabiya screens using historical methods, but would require advanced training to replicate such details at scale with modern efficiency.</w:t>
      </w:r>
    </w:p>
    <w:p>
      <w:pPr>
        <w:pStyle w:val="BodyText"/>
      </w:pPr>
      <w:r>
        <w:t xml:space="preserve">I have identified the "Saudi Carpentry Excellence Program" at King Saud University's College of Engineering as the ideal catalyst for this transformation. This program uniquely combines Arabic architectural conservation with digital fabrication—exactly what Saudi Arabia Riyadh requires. Specifically, I am eager to master: 1) Sustainable timber certification systems (including Saudi Green Building Code compliance), 2) BIM modeling for structural carpentry integration, and 3) CNC precision cutting techniques for complex geometric patterns seen in contemporary Islamic architecture. My current proficiency with hand tools and basic power equipment must evolve to match the technological sophistication demanded by projects like NEOM's The Line and Qiddiya City.</w:t>
      </w:r>
    </w:p>
    <w:p>
      <w:pPr>
        <w:pStyle w:val="BodyText"/>
      </w:pPr>
      <w:r>
        <w:t xml:space="preserve">This Scholarship Application Letter is born from a personal commitment forged during my service on the Riyadh Metro Phase 2 project. When a critical structural timber component failed due to moisture-related defects, I collaborated with engineers to redesign using modern pressure-treated wood while preserving aesthetic integrity—proving that traditional skills require technological augmentation. This experience revealed how fragmented our sector remains: while architects design revolutionary structures, carpenters often lack training in material science and digital workflows. My scholarship pursuit aims to dismantle this gap by becoming a certified bridge between design teams and on-site execution.</w:t>
      </w:r>
    </w:p>
    <w:p>
      <w:pPr>
        <w:pStyle w:val="BodyText"/>
      </w:pPr>
      <w:r>
        <w:t xml:space="preserve">The financial barriers to such advanced training represent a significant hurdle for skilled tradespeople like myself. With family responsibilities including two younger siblings' education, I cannot afford the 120,000 SAR required for the full program. This scholarship would provide complete tuition coverage plus a stipend for materials and housing in Riyadh's university community—a transformative investment that aligns with HRSD's "National Skills Development" initiative. Crucially, unlike many vocational programs focused solely on technical skills, this course includes mandatory industry placements at firms like Al-Mujassim Contracting—ensuring immediate applicability to Saudi Arabia's construction ecosystem.</w:t>
      </w:r>
    </w:p>
    <w:p>
      <w:pPr>
        <w:pStyle w:val="BodyText"/>
      </w:pPr>
      <w:r>
        <w:t xml:space="preserve">My long-term vision directly serves Riyadh's development priorities. Upon certification, I plan to establish a specialized carpentry unit within my current employer (Al-Faisal Construction) focused on sustainable heritage projects. Within three years, I aim to train 25 local craftsmen in BIM-integrated techniques while developing a proprietary database of traditional wooden joinery patterns for national use—a tangible contribution to Saudi Arabia's cultural preservation goals. This aligns with the Ministry's recent "Saudi Craftsmanship 2030" framework which explicitly identifies carpentry as vital for economic diversification beyond oil.</w:t>
      </w:r>
    </w:p>
    <w:p>
      <w:pPr>
        <w:pStyle w:val="BodyText"/>
      </w:pPr>
      <w:r>
        <w:t xml:space="preserve">I have attached comprehensive documentation including: 1) Letters of Recommendation from two senior project managers at Al-Saud Contracting, 2) Certificates of participation in Riyadh Municipality's Safety Compliance Training, and 3) A portfolio showcasing my work on the King Abdullah Cultural Center's wooden ceiling installation. What distinguishes this Scholarship Application Letter is not merely my technical capability but my strategic understanding of how carpentry intersects with Saudi Arabia's national narrative. As the Kingdom transforms from desert landscapes to cultural cities where every wooden detail tells a story, I am determined to be part of that narrative through excellence.</w:t>
      </w:r>
    </w:p>
    <w:p>
      <w:pPr>
        <w:pStyle w:val="BodyText"/>
      </w:pPr>
      <w:r>
        <w:t xml:space="preserve">In closing, I implore you to consider this application as an investment in Riyadh's architectural future. The skills I will gain do not merely enhance my career—they will directly support Saudi Arabia's commitment to building cities where heritage and innovation coexist harmoniously. With your sponsorship, I can contribute meaningfully to making Riyadh a global benchmark for culturally intelligent construction. Thank you for your time, consideration, and dedication to cultivating the human capital that is reshaping our nation.</w:t>
      </w:r>
    </w:p>
    <w:p>
      <w:pPr>
        <w:pStyle w:val="BodyText"/>
      </w:pPr>
      <w:r>
        <w:t xml:space="preserve">Sincerely,</w:t>
      </w:r>
      <w:r>
        <w:br/>
      </w:r>
    </w:p>
    <w:p>
      <w:pPr>
        <w:pStyle w:val="BodyText"/>
      </w:pPr>
      <w:r>
        <w:t xml:space="preserve">Mohammed Abdullah Al-Rashid</w:t>
      </w:r>
    </w:p>
    <w:p>
      <w:pPr>
        <w:pStyle w:val="BodyText"/>
      </w:pPr>
      <w:r>
        <w:t xml:space="preserve">Senior Carpenter | Al-Faisal Construction</w:t>
      </w:r>
    </w:p>
    <w:p>
      <w:pPr>
        <w:pStyle w:val="BodyText"/>
      </w:pPr>
      <w:r>
        <w:t xml:space="preserve">Riyadh, Saudi Arabia | +966 50 123 4567</w:t>
      </w:r>
    </w:p>
    <w:p>
      <w:pPr>
        <w:pStyle w:val="BodyText"/>
      </w:pPr>
      <w:r>
        <w:t xml:space="preserve">This document constitutes a formal Scholarship Application Letter for the Advanced Carpentry Development Program. All content is original and aligns with Saudi Arabia's Vision 2030 economic diversification strategy as implemented in Riyadh.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dc:language>en</dc:language>
  <cp:keywords/>
  <dcterms:created xsi:type="dcterms:W3CDTF">2026-07-20T23:04:23Z</dcterms:created>
  <dcterms:modified xsi:type="dcterms:W3CDTF">2026-07-20T23:04:23Z</dcterms:modified>
</cp:coreProperties>
</file>

<file path=docProps/custom.xml><?xml version="1.0" encoding="utf-8"?>
<Properties xmlns="http://schemas.openxmlformats.org/officeDocument/2006/custom-properties" xmlns:vt="http://schemas.openxmlformats.org/officeDocument/2006/docPropsVTypes"/>
</file>