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Turkey</w:t>
      </w:r>
      <w:r>
        <w:t xml:space="preserve"> </w:t>
      </w:r>
      <w:r>
        <w:t xml:space="preserve">Ankara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Ankara Vocational Training Foundation</w:t>
      </w:r>
      <w:r>
        <w:br/>
      </w:r>
      <w:r>
        <w:t xml:space="preserve">Republic of Turkey, Ankara</w:t>
      </w:r>
      <w:r>
        <w:br/>
      </w:r>
    </w:p>
    <w:bookmarkStart w:id="20" w:name="Xbf0eebd7069eec41cab85f50afe0daf4bc962bd"/>
    <w:p>
      <w:pPr>
        <w:pStyle w:val="Heading2"/>
      </w:pPr>
      <w:r>
        <w:t xml:space="preserve">Subject: Formal Application for Carpentry Excellence Scholarship in Turkey Ankara</w:t>
      </w:r>
    </w:p>
    <w:p>
      <w:pPr>
        <w:pStyle w:val="FirstParagraph"/>
      </w:pPr>
      <w:r>
        <w:t xml:space="preserve">Dear Esteemed Scholarship Committee,</w:t>
      </w:r>
    </w:p>
    <w:p>
      <w:pPr>
        <w:pStyle w:val="BodyText"/>
      </w:pPr>
      <w:r>
        <w:t xml:space="preserve">I am writing this Scholarship Application Letter with profound enthusiasm to apply for the prestigious Carpentry Excellence Scholarship at the Ankara Vocational Institute of Traditional Craftsmanship, located in the heart of Turkey Ankara. As a dedicated Carpenter with eight years of hands-on experience in both residential and cultural heritage construction projects, I have developed an unwavering commitment to preserving and advancing Turkey's rich woodworking traditions. This scholarship represents not merely an educational opportunity but a vital catalyst for my professional evolution as a Carpenter within Turkey's rapidly growing architectural landscape.</w:t>
      </w:r>
    </w:p>
    <w:p>
      <w:pPr>
        <w:pStyle w:val="BodyText"/>
      </w:pPr>
      <w:r>
        <w:t xml:space="preserve">My journey began at the age of fifteen in the historic neighborhoods of Ankara, where I apprenticed under master Carpenters specializing in Ottoman-era restoration techniques. Over the past decade, I have honed my skills through rigorous practical work on over 45 significant projects across Turkey Ankara—ranging from meticulously restoring century-old wooden windows in Hacı Bayram Veli Mosque to constructing contemporary furniture for modern Anatolian homes. This extensive experience has instilled in me a deep appreciation for the intricate balance between traditional craftsmanship and sustainable modern techniques, which I believe is essential for Turkey's evolving architectural identity.</w:t>
      </w:r>
    </w:p>
    <w:p>
      <w:pPr>
        <w:pStyle w:val="BodyText"/>
      </w:pPr>
      <w:r>
        <w:t xml:space="preserve">What drives my application is the urgent need to bridge theoretical knowledge with practical mastery within our national context. While I possess substantial field experience as a Carpenter, I recognize that advancing to leadership roles in high-end restoration projects and specialized training requires formal education in structural engineering principles specific to Turkish timber traditions. The Ankara Vocational Institute’s unique curriculum—integrating digital modeling for heritage conservation with centuries-old joinery techniques—directly addresses this gap. This program would provide me with the technical credentials to transition from skilled craftsman to certified master Carpenter, capable of leading teams on projects of national significance in Turkey Ankara.</w:t>
      </w:r>
    </w:p>
    <w:p>
      <w:pPr>
        <w:pStyle w:val="BodyText"/>
      </w:pPr>
      <w:r>
        <w:t xml:space="preserve">My motivation extends beyond personal advancement; it is rooted in Turkey’s cultural imperative. Ankara, as the capital city and repository of Turkish heritage, faces critical challenges in preserving its wooden architectural legacy amid urban development pressures. I have personally witnessed the deterioration of 19th-century wooden structures along Atatürk Boulevard due to inadequate preservation expertise. As a Carpenter deeply connected to Ankara’s identity, I am committed to becoming part of the solution—not merely as an artisan but as a knowledge transmitter who can train future generations in authentic craftsmanship methods. The scholarship would enable me to return with specialized skills in moisture-resistant wood treatment and seismic-resistant joinery techniques crucial for Turkey’s earthquake-prone regions.</w:t>
      </w:r>
    </w:p>
    <w:p>
      <w:pPr>
        <w:pStyle w:val="BodyText"/>
      </w:pPr>
      <w:r>
        <w:t xml:space="preserve">Throughout my career, I have consistently demonstrated leadership and community engagement. I organized the "Woodworkers of Ankara" volunteer initiative that restored 12 dilapidated historical wooden doors in Kızılay neighborhood last year, serving over 500 residents. Additionally, I co-founded a free apprenticeship program for underprivileged youth at the Ankara Craftsmen Association, where I mentor 15 aspiring Carpenters monthly. This commitment to knowledge-sharing aligns perfectly with the Institute’s mission to foster community-based craftsmanship excellence in Turkey Ankara. The scholarship would amplify these efforts by equipping me with advanced teaching methodologies to establish a formal training module for Turkish Carpentry traditions.</w:t>
      </w:r>
    </w:p>
    <w:p>
      <w:pPr>
        <w:pStyle w:val="BodyText"/>
      </w:pPr>
      <w:r>
        <w:t xml:space="preserve">I understand that this Scholarship Application Letter represents more than financial aid—it signifies an investment in Turkey’s cultural continuity. During my research into the Institute’s pedagogy, I was particularly inspired by Professor Ece Yılmaz’s work on "Sustainable Timber Sourcing for Ankara’s Historic Buildings," which resonates with my own field observations. I have already begun compiling a database of Anatolian wood species and their historical applications, which I intend to expand into a digital resource for Turkish Carpentry schools upon completing the program. This initiative would directly support Turkey’s National Heritage Conservation Strategy and create tangible value for Ankara’s preservation efforts.</w:t>
      </w:r>
    </w:p>
    <w:p>
      <w:pPr>
        <w:pStyle w:val="BodyText"/>
      </w:pPr>
      <w:r>
        <w:t xml:space="preserve">Financial constraints have long been a barrier to my professional growth as a Carpenter. While my current income sustains basic needs, it prevents me from accessing advanced certifications or purchasing specialized tools essential for high-precision restoration work. The scholarship would alleviate this burden, allowing me to focus entirely on academic rigor and practical application in Ankara’s unique architectural context. I have prepared a detailed budget outlining how the funds will be utilized for tuition, heritage-specific tool acquisition (including traditional hand planes from Bursa workshops), and accommodation near the Institute campus—ensuring maximum educational benefit without straining institutional resources.</w:t>
      </w:r>
    </w:p>
    <w:p>
      <w:pPr>
        <w:pStyle w:val="BodyText"/>
      </w:pPr>
      <w:r>
        <w:t xml:space="preserve">My long-term vision is to establish an Ankara-based "Center for Turkish Carpentry Excellence" that serves as both a training hub and repository for our woodworking heritage. This center would collaborate with Ankara University’s Department of Conservation, the Ministry of Culture and Tourism, and local municipalities to standardize preservation techniques across Turkey. With the knowledge gained through this scholarship, I will develop curriculum modules specifically addressing Ankara’s architectural challenges—such as adapting Ottoman-era dovetail joints for modern earthquake resilience—and make them available free to public vocational schools nationwide.</w:t>
      </w:r>
    </w:p>
    <w:p>
      <w:pPr>
        <w:pStyle w:val="BodyText"/>
      </w:pPr>
      <w:r>
        <w:t xml:space="preserve">I have attached my professional portfolio featuring project documentation from 12 completed works in Turkey Ankara, including before/after restoration images of the 1903 Kızılay Municipal Building’s wooden facade. These demonstrate not only technical competence but also cultural sensitivity—a critical trait for any Carpenter working within Turkey’s historical fabric. My references from the Ankara Chamber of Commerce and master Carpenters like Mehmet Akif Ertürk (a third-generation craftsman) further validate my dedication to excellence.</w:t>
      </w:r>
    </w:p>
    <w:p>
      <w:pPr>
        <w:pStyle w:val="BodyText"/>
      </w:pPr>
      <w:r>
        <w:t xml:space="preserve">In conclusion, this Scholarship Application Letter represents my earnest commitment to elevating Turkish Carpentry from a trade to a respected profession worthy of national investment. As Ankara continues its transformation as Turkey’s cultural capital, I am eager to contribute as a master Carpenter who embodies both heritage wisdom and innovative technical mastery. The Ankara Vocational Institute has consistently produced leaders in traditional crafts—individuals who now shape Turkey’s architectural narrative across Europe and the Middle East. I aspire to join their ranks and honor this legacy by becoming a vital contributor to Turkey Ankara’s built environment for generations to come.</w:t>
      </w:r>
    </w:p>
    <w:p>
      <w:pPr>
        <w:pStyle w:val="BodyText"/>
      </w:pPr>
      <w:r>
        <w:t xml:space="preserve">I thank you for considering my application with the seriousness it deserves. I welcome the opportunity to discuss my vision further in an interview at your convenience and have included all required supporting documents as requested. My contact details are provided above for your immediate reference.</w:t>
      </w:r>
    </w:p>
    <w:p>
      <w:pPr>
        <w:pStyle w:val="BodyText"/>
      </w:pPr>
      <w:r>
        <w:t xml:space="preserve">With profound respect,</w:t>
      </w:r>
    </w:p>
    <w:p>
      <w:pPr>
        <w:pStyle w:val="BodyText"/>
      </w:pPr>
      <w:r>
        <w:t xml:space="preserve">[Your Handwritten Signature]</w:t>
      </w:r>
    </w:p>
    <w:p>
      <w:pPr>
        <w:pStyle w:val="BodyText"/>
      </w:pPr>
      <w:r>
        <w:t xml:space="preserve">[Your Typed Full Name]</w:t>
      </w:r>
    </w:p>
    <w:p>
      <w:pPr>
        <w:pStyle w:val="BodyText"/>
      </w:pPr>
      <w:r>
        <w:rPr>
          <w:iCs/>
          <w:i/>
        </w:rPr>
        <w:t xml:space="preserve">Attachments: Professional Portfolio, Letters of Reference, Project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Turkey Ankara</dc:title>
  <dc:creator/>
  <cp:keywords/>
  <dcterms:created xsi:type="dcterms:W3CDTF">2026-07-21T06:02:51Z</dcterms:created>
  <dcterms:modified xsi:type="dcterms:W3CDTF">2026-07-21T06:02:51Z</dcterms:modified>
</cp:coreProperties>
</file>

<file path=docProps/custom.xml><?xml version="1.0" encoding="utf-8"?>
<Properties xmlns="http://schemas.openxmlformats.org/officeDocument/2006/custom-properties" xmlns:vt="http://schemas.openxmlformats.org/officeDocument/2006/docPropsVTypes"/>
</file>