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Kampala,</w:t>
      </w:r>
      <w:r>
        <w:t xml:space="preserve"> </w:t>
      </w:r>
      <w:r>
        <w:t xml:space="preserve">Uganda</w:t>
      </w:r>
    </w:p>
    <w:bookmarkStart w:id="22" w:name="scholarship-application-letter"/>
    <w:p>
      <w:pPr>
        <w:pStyle w:val="Heading1"/>
      </w:pPr>
      <w:r>
        <w:t xml:space="preserve">SCHOLARSHIP APPLICATION LETTER</w:t>
      </w:r>
    </w:p>
    <w:p>
      <w:pPr>
        <w:pStyle w:val="FirstParagraph"/>
      </w:pPr>
      <w:r>
        <w:t xml:space="preserve">James Mugisha</w:t>
      </w:r>
      <w:r>
        <w:br/>
      </w:r>
      <w:r>
        <w:t xml:space="preserve">Plot 45, Nakasero Road</w:t>
      </w:r>
      <w:r>
        <w:br/>
      </w:r>
      <w:r>
        <w:t xml:space="preserve">Kampala, Uganda</w:t>
      </w:r>
      <w:r>
        <w:br/>
      </w:r>
      <w:r>
        <w:t xml:space="preserve">June 15, 2023</w:t>
      </w:r>
    </w:p>
    <w:p>
      <w:pPr>
        <w:pStyle w:val="BodyText"/>
      </w:pPr>
      <w:r>
        <w:t xml:space="preserve">The Scholarship Committee</w:t>
      </w:r>
      <w:r>
        <w:br/>
      </w:r>
      <w:r>
        <w:t xml:space="preserve">National Youth Employment and Skills Development Fund (NYESDF)</w:t>
      </w:r>
      <w:r>
        <w:br/>
      </w:r>
      <w:r>
        <w:t xml:space="preserve">P.O. Box 14567</w:t>
      </w:r>
      <w:r>
        <w:br/>
      </w:r>
      <w:r>
        <w:t xml:space="preserve">Kampala, Uganda</w:t>
      </w:r>
    </w:p>
    <w:bookmarkStart w:id="21" w:name="X82f7dafa2a18c460c033c3b3b44921041bac984"/>
    <w:p>
      <w:pPr>
        <w:pStyle w:val="Heading2"/>
      </w:pPr>
      <w:r>
        <w:t xml:space="preserve">Subject: Scholarship Application for Advanced Carpentry Training at Kampala Technical Center</w:t>
      </w:r>
    </w:p>
    <w:p>
      <w:pPr>
        <w:pStyle w:val="FirstParagraph"/>
      </w:pPr>
      <w:r>
        <w:t xml:space="preserve">Dear Esteemed Scholarship Committee,</w:t>
      </w:r>
    </w:p>
    <w:p>
      <w:pPr>
        <w:pStyle w:val="BodyText"/>
      </w:pPr>
      <w:r>
        <w:t xml:space="preserve">It is with profound enthusiasm and deep respect for the transformative power of skilled craftsmanship that I submit my application for the Youth Skills Development Scholarship under your esteemed National Youth Employment and Skills Development Fund. As an aspiring professional carpenter from Kampala, Uganda, I am writing to express my urgent need for financial support to complete advanced training at the Kampala Technical Center—a program that represents not merely an educational opportunity, but a lifeline for my community and a critical step toward addressing the severe shortage of skilled construction professionals in our rapidly developing capital city.</w:t>
      </w:r>
    </w:p>
    <w:p>
      <w:pPr>
        <w:pStyle w:val="BodyText"/>
      </w:pPr>
      <w:r>
        <w:t xml:space="preserve">My journey toward mastering carpentry began in the informal settlements of Katwe, where I learned basic woodworking from my father—a self-taught artisan who repaired furniture for neighbors to sustain our family. Witnessing his dedication to creating durable, beautiful objects from humble materials instilled in me a profound respect for craftsmanship. After completing secondary education at St. Mary’s College Kira, I worked as an apprentice with a local construction firm, where I assisted in building affordable housing projects across Kampala’s expanding urban landscape. However, the limitations of my self-taught skills became evident when I struggled to meet the precision standards required for modern structures. I realized that to truly contribute meaningfully to Kampala’s development—especially as our city faces a critical housing deficit and infrastructure challenges—I must pursue formal, advanced training.</w:t>
      </w:r>
    </w:p>
    <w:p>
      <w:pPr>
        <w:pStyle w:val="BodyText"/>
      </w:pPr>
      <w:r>
        <w:t xml:space="preserve">This is why the Advanced Carpentry Program at the Kampala Technical Center represents a pivotal opportunity. The curriculum, which includes structural design software (AutoCAD), sustainable wood sourcing techniques, and modern safety protocols, directly addresses the gaps in my current skill set. More importantly, this program uniquely aligns with Uganda’s Vision 2040 goals for skilled workforce development and infrastructure growth—goals that are especially urgent in Kampala where urban population growth outpaces housing supply by 5% annually. I am particularly drawn to the center’s focus on eco-friendly construction methods using locally sourced timber, a practice desperately needed to combat deforestation while building resilient communities.</w:t>
      </w:r>
    </w:p>
    <w:p>
      <w:pPr>
        <w:pStyle w:val="BodyText"/>
      </w:pPr>
      <w:r>
        <w:t xml:space="preserve">My motivation extends far beyond personal advancement. As someone who has lived in Kampala’s informal settlements, I understand the devastating impact of substandard housing—homes that collapse during rainstorms or lack basic sanitation. My dream is to establish a carpentry cooperative in Kawempe Division, training 50 youth annually and building affordable, earthquake-resistant homes for low-income families. This vision requires more than passion; it demands technical excellence I cannot achieve without this scholarship. Currently, my family operates on an annual income of UGX 2,400,000 (approximately $650), which barely covers our rent in Nakasero and food for five siblings. My mother’s chronic illness further strains our finances, making full-time training impossible without financial assistance.</w:t>
      </w:r>
    </w:p>
    <w:p>
      <w:pPr>
        <w:pStyle w:val="BodyText"/>
      </w:pPr>
      <w:r>
        <w:t xml:space="preserve">I have already secured a letter of acceptance from Kampala Technical Center’s Director, Mr. David Ssenyonga, confirming my enrollment pending scholarship approval. The program fee of UGX 850,000 (approx. $230) is prohibitive for my family, and I have exhausted all other funding options through community fundraising and part-time work at a hardware store—earning just UGX 15,000 weekly. This scholarship would not only cover training costs but also provide materials stipend to avoid the common pitfall of apprentices abandoning courses due to unaffordable supplies.</w:t>
      </w:r>
    </w:p>
    <w:p>
      <w:pPr>
        <w:pStyle w:val="BodyText"/>
      </w:pPr>
      <w:r>
        <w:t xml:space="preserve">What sets my application apart is my commitment to community impact. While completing basic carpentry at Kampala’s City College, I volunteered with "Kampala Youth Builders," a local NGO that trains street children in woodworking for social reintegration. We constructed 12 community play structures in Mukono County last year—proof that skilled labor creates tangible change. This experience taught me that a true Carpenter’s role transcends craftsmanship; it encompasses community leadership, environmental stewardship, and economic empowerment. As I tell my fellow apprentices: "A well-crafted door doesn’t just close—it opens opportunities."</w:t>
      </w:r>
    </w:p>
    <w:p>
      <w:pPr>
        <w:pStyle w:val="BodyText"/>
      </w:pPr>
      <w:r>
        <w:t xml:space="preserve">In Uganda Kampala, where 75% of youth are unemployed (World Bank 2022), skilled trades offer a practical path to self-sufficiency. My proposed business model integrates three key pillars: (1) Training programs for marginalized youth in carpentry fundamentals, (2) Sustainable construction using reclaimed wood from Kampala’s marketplaces, and (3) Partnerships with the Kampala Capital City Authority on public infrastructure projects. This aligns perfectly with NYESDF’s mission to "equip young Ugandans as drivers of national development." I’ve already drafted a business plan detailing how our cooperative will generate 15 local jobs within 24 months and reduce construction costs by 20% through efficient material use—critical in a city where housing costs consume 65% of average income.</w:t>
      </w:r>
    </w:p>
    <w:p>
      <w:pPr>
        <w:pStyle w:val="BodyText"/>
      </w:pPr>
      <w:r>
        <w:t xml:space="preserve">My application is not merely a request for financial aid; it is an investment in Kampala’s built environment. I have attached proof of my academic records, my acceptance letter from Kampala Technical Center, and community testimonials highlighting my volunteer work. I would be honored to discuss how this scholarship will catalyze a ripple effect: empowering me to train others, improve housing quality across the city, and contribute meaningfully to Uganda’s construction sector growth.</w:t>
      </w:r>
    </w:p>
    <w:p>
      <w:pPr>
        <w:pStyle w:val="BodyText"/>
      </w:pPr>
      <w:r>
        <w:t xml:space="preserve">As I often tell my peers in Kawempe: "When we build with skill and care, we don’t just construct homes—we build hope." With your support, I can transform this vision into reality. Thank you for considering my Scholarship Application Letter—a testament to my commitment to becoming a skilled Carpenter who serves Kampala and Uganda with excellence.</w:t>
      </w:r>
    </w:p>
    <w:p>
      <w:pPr>
        <w:pStyle w:val="BodyText"/>
      </w:pPr>
      <w:r>
        <w:t xml:space="preserve">Sincerely,</w:t>
      </w:r>
    </w:p>
    <w:p>
      <w:pPr>
        <w:pStyle w:val="BodyText"/>
      </w:pPr>
      <w:r>
        <w:t xml:space="preserve">James Mugisha</w:t>
      </w:r>
    </w:p>
    <w:p>
      <w:pPr>
        <w:pStyle w:val="BodyText"/>
      </w:pPr>
      <w:r>
        <w:t xml:space="preserve">Carpenter Trainee | Kampala Technical Center Applicant</w:t>
      </w:r>
    </w:p>
    <w:bookmarkStart w:id="20" w:name="attachments"/>
    <w:p>
      <w:pPr>
        <w:pStyle w:val="Heading3"/>
      </w:pPr>
      <w:r>
        <w:t xml:space="preserve">Attachments:</w:t>
      </w:r>
    </w:p>
    <w:p>
      <w:pPr>
        <w:numPr>
          <w:ilvl w:val="0"/>
          <w:numId w:val="1001"/>
        </w:numPr>
        <w:pStyle w:val="Compact"/>
      </w:pPr>
      <w:r>
        <w:t xml:space="preserve">1. Acceptance Letter from Kampala Technical Center (Director’s Signature)</w:t>
      </w:r>
    </w:p>
    <w:p>
      <w:pPr>
        <w:numPr>
          <w:ilvl w:val="0"/>
          <w:numId w:val="1001"/>
        </w:numPr>
        <w:pStyle w:val="Compact"/>
      </w:pPr>
      <w:r>
        <w:t xml:space="preserve">2. Academic Transcripts (Uganda Certificate of Education)</w:t>
      </w:r>
    </w:p>
    <w:p>
      <w:pPr>
        <w:numPr>
          <w:ilvl w:val="0"/>
          <w:numId w:val="1001"/>
        </w:numPr>
        <w:pStyle w:val="Compact"/>
      </w:pPr>
      <w:r>
        <w:t xml:space="preserve">3. Community Testimonials from "Kampala Youth Builders"</w:t>
      </w:r>
    </w:p>
    <w:p>
      <w:pPr>
        <w:numPr>
          <w:ilvl w:val="0"/>
          <w:numId w:val="1001"/>
        </w:numPr>
        <w:pStyle w:val="Compact"/>
      </w:pPr>
      <w:r>
        <w:t xml:space="preserve">4. Financial Need Documentation (Family Income Statement)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Kampala, Uganda</dc:title>
  <dc:creator/>
  <dc:language>en</dc:language>
  <cp:keywords/>
  <dcterms:created xsi:type="dcterms:W3CDTF">2026-07-24T13:15:44Z</dcterms:created>
  <dcterms:modified xsi:type="dcterms:W3CDTF">2026-07-24T13:15:44Z</dcterms:modified>
</cp:coreProperties>
</file>

<file path=docProps/custom.xml><?xml version="1.0" encoding="utf-8"?>
<Properties xmlns="http://schemas.openxmlformats.org/officeDocument/2006/custom-properties" xmlns:vt="http://schemas.openxmlformats.org/officeDocument/2006/docPropsVTypes"/>
</file>