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Dubai Vocational Training Institute (DVTI)</w:t>
      </w:r>
    </w:p>
    <w:p>
      <w:pPr>
        <w:pStyle w:val="BodyText"/>
      </w:pPr>
      <w:r>
        <w:t xml:space="preserve">Business Bay, Dubai</w:t>
      </w:r>
    </w:p>
    <w:p>
      <w:pPr>
        <w:pStyle w:val="BodyText"/>
      </w:pPr>
      <w:r>
        <w:t xml:space="preserve">United Arab Emirates</w:t>
      </w:r>
    </w:p>
    <w:bookmarkStart w:id="21" w:name="X37ecf6346bb272847d1b78882fbdf3934c1a255"/>
    <w:p>
      <w:pPr>
        <w:pStyle w:val="Heading2"/>
      </w:pPr>
      <w:r>
        <w:t xml:space="preserve">Application for Carpentry Scholarship Program</w:t>
      </w:r>
    </w:p>
    <w:p>
      <w:pPr>
        <w:pStyle w:val="FirstParagraph"/>
      </w:pPr>
      <w:r>
        <w:t xml:space="preserve">Dear Admissions Committee,</w:t>
      </w:r>
    </w:p>
    <w:p>
      <w:pPr>
        <w:pStyle w:val="BodyText"/>
      </w:pPr>
      <w:r>
        <w:t xml:space="preserve">I am writing with profound enthusiasm to submit my Scholarship Application Letter for the Advanced Carpentry Certification Program at the Dubai Vocational Training Institute (DVTI), located in the vibrant heart of United Arab Emirates Dubai. As an aspiring Carpenter with five years of hands-on experience in traditional and modern woodworking, I seek this opportunity to elevate my craftsmanship under Dubai's world-class vocational education system. The United Arab Emirates' rapid development as a global construction hub has intensified demand for skilled artisans like myself, and I am committed to contributing meaningfully to Dubai's architectural legacy through precise, sustainable carpentry practices.</w:t>
      </w:r>
    </w:p>
    <w:p>
      <w:pPr>
        <w:pStyle w:val="BodyText"/>
      </w:pPr>
      <w:r>
        <w:t xml:space="preserve">My journey began at the age of 16 when I apprenticed with Al-Majid Construction in Abu Dhabi, where I mastered foundational techniques including joinery, formwork assembly, and timber selection. Over my career, I've executed projects ranging from luxury villa interiors to modular prefabricated housing units across the Arabian Gulf region. However, Dubai's ambitious Vision 2030 initiative—prioritizing sustainable infrastructure and cutting-edge design—has revealed critical gaps in my technical skillset that this scholarship will bridge. Specifically, I require advanced training in BIM-integrated carpentry workflows and eco-friendly material engineering to meet Dubai Municipality's stringent sustainability standards for new developments.</w:t>
      </w:r>
    </w:p>
    <w:p>
      <w:pPr>
        <w:pStyle w:val="BodyText"/>
      </w:pPr>
      <w:r>
        <w:t xml:space="preserve">The United Arab Emirates Dubai is not merely a location but a living laboratory for architectural innovation. Witnessing the Burj Khalifa's structural complexities during my early career instilled in me an unwavering respect for precision carpentry as the backbone of iconic structures. Yet, I recognize that traditional methods alone cannot sustain Dubai's growth trajectory. The DVTI's curriculum—particularly its module on 'High-Rise Structural Carpentry Using Digital Modeling'—directly aligns with my goal to become a lead Carpenter in Dubai's smart-city projects. This scholarship is essential because, while I possess practical experience, formal training in parametric design tools like AutoCAD and Revit remains beyond my financial reach as a self-employed artisan.</w:t>
      </w:r>
    </w:p>
    <w:p>
      <w:pPr>
        <w:pStyle w:val="BodyText"/>
      </w:pPr>
      <w:r>
        <w:t xml:space="preserve">My professional philosophy centers on merging heritage craftsmanship with future-ready technology. In my previous role at Dubai-based Al-Futtaim Interiors, I spearheaded a project where I repurposed reclaimed teak from historic Emirati buildings into modern furniture pieces—earning recognition from the Dubai Creative Clusters Authority. This demonstrated my ability to honor cultural context while innovating—a principle vital for a Carpenter operating in United Arab Emirates Dubai, where every structure narrates the city's evolution. I am particularly drawn to DVTI's partnership with the Dubai Department of Economic Development, which ensures curriculum relevance to real-world market needs like Expo 2021 legacy projects and Sustainable City developments.</w:t>
      </w:r>
    </w:p>
    <w:p>
      <w:pPr>
        <w:pStyle w:val="BodyText"/>
      </w:pPr>
      <w:r>
        <w:t xml:space="preserve">Financial considerations necessitate this Scholarship Application Letter. As a single parent supporting my two children in Sharjah, I have consistently invested my earnings into basic tools rather than advanced education. The scholarship would cover 85% of tuition fees ($14,250 USD), freeing me to focus entirely on mastering techniques like CNC machine operation and fire-resistant timber treatments—skills directly demanded by Dubai's new construction regulations. Crucially, the DVTI program includes guaranteed internships with premier firms such as Easa Saleh Al Gurg Group, where I would immediately apply learned skills in projects like The Dubai Creek Harbour development.</w:t>
      </w:r>
    </w:p>
    <w:p>
      <w:pPr>
        <w:pStyle w:val="BodyText"/>
      </w:pPr>
      <w:r>
        <w:t xml:space="preserve">I understand that excellence as a Carpenter transcends technical ability; it requires cultural intelligence. During my tenure in Dubai, I've immersed myself in Emirati craftsmanship traditions—learning from master artisans who use date palm fibers for traditional baskets and intricate wood carvings. This respect for local heritage informs my approach to modern construction. For instance, I recently proposed a sustainable roofing system using locally sourced mangrove wood for a community center in Al Quoz, blending ecological wisdom with contemporary engineering. Such initiatives exemplify the holistic perspective Dubai's construction industry urgently needs from its Carpenter professionals.</w:t>
      </w:r>
    </w:p>
    <w:p>
      <w:pPr>
        <w:pStyle w:val="BodyText"/>
      </w:pPr>
      <w:r>
        <w:t xml:space="preserve">Looking ahead, my career vision is intrinsically tied to United Arab Emirates Dubai's future. I aim to establish a training academy for women carpenters in Al Quoz—a response to the UAE Gender Balance Council's 2030 goals—while consulting for developers on carbon-neutral building practices. This scholarship isn't just an educational opportunity; it's the catalyst I need to transform my practical experience into industry leadership. The DVTI program's emphasis on 'Ethical Craftsmanship in Smart Cities' mirrors my commitment to elevating carpentry from a trade to a respected profession that shapes Dubai's human-centered development.</w:t>
      </w:r>
    </w:p>
    <w:p>
      <w:pPr>
        <w:pStyle w:val="BodyText"/>
      </w:pPr>
      <w:r>
        <w:t xml:space="preserve">What sets me apart is not just my 5-year track record but my documented initiative. I've created an online portfolio showcasing over 40 projects (including Dubai Museum restoration work), developed a sustainable wood preservation guide adopted by three local contractors, and mentored six apprentices through the Sharjah Youth Development Center. These efforts reflect my dedication to advancing the Carpentry profession beyond mere skill acquisition—toward innovation, mentorship, and cultural stewardship.</w:t>
      </w:r>
    </w:p>
    <w:p>
      <w:pPr>
        <w:pStyle w:val="BodyText"/>
      </w:pPr>
      <w:r>
        <w:t xml:space="preserve">In closing, I am eager to bring my passion for precision woodworking to Dubai's architectural forefront. The scholarship would empower me to become a Certified Carpenter capable of designing structures that honor both Emirati heritage and future sustainability demands. United Arab Emirates Dubai deserves artisans who understand that every cut of wood contributes to the city's narrative—and I am ready to make those contributions at the highest level.</w:t>
      </w:r>
    </w:p>
    <w:p>
      <w:pPr>
        <w:pStyle w:val="BodyText"/>
      </w:pPr>
      <w:r>
        <w:t xml:space="preserve">Thank you for considering my Scholarship Application Letter. I welcome the opportunity to discuss how my background aligns with DVTI's mission and Dubai's construction vision during an interview at your convenience.</w:t>
      </w:r>
    </w:p>
    <w:p>
      <w:pPr>
        <w:pStyle w:val="BodyText"/>
      </w:pPr>
      <w:r>
        <w:t xml:space="preserve">Sincerely,</w:t>
      </w:r>
    </w:p>
    <w:bookmarkStart w:id="20" w:name="mohamed-hassan-al-mansoori"/>
    <w:p>
      <w:pPr>
        <w:pStyle w:val="Heading3"/>
      </w:pPr>
      <w:r>
        <w:t xml:space="preserve">Mohamed Hassan Al-Mansoori</w:t>
      </w:r>
    </w:p>
    <w:p>
      <w:pPr>
        <w:pStyle w:val="FirstParagraph"/>
      </w:pPr>
      <w:r>
        <w:t xml:space="preserve">Mobile: +971 50 123 4567 | Email: mohamed.al@carpentersuae.com</w:t>
      </w:r>
    </w:p>
    <w:p>
      <w:pPr>
        <w:pStyle w:val="BodyText"/>
      </w:pPr>
      <w:r>
        <w:t xml:space="preserve">National ID: UAE-7890-4562 | Portfolio: www.mohamedcarpentry.ae</w:t>
      </w:r>
    </w:p>
    <w:bookmarkEnd w:id="20"/>
    <w:p>
      <w:pPr>
        <w:pStyle w:val="BodyText"/>
      </w:pPr>
      <w:r>
        <w:t xml:space="preserve">This Scholarship Application Letter represents a commitment to excellence in the Carpentry profession within the United Arab Emirates Dubai ecosystem.</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Dubai, United Arab Emirates</dc:title>
  <dc:creator/>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