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1" w:name="X227d1a91fe053b04a6368f9a7df0270e5940563"/>
    <w:p>
      <w:pPr>
        <w:pStyle w:val="Heading1"/>
      </w:pPr>
      <w:r>
        <w:t xml:space="preserve">SCHOLARSHIP APPLICATION LETTER FOR CARPENTRY TRAINING</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Construction Education Fund</w:t>
      </w:r>
      <w:r>
        <w:br/>
      </w:r>
      <w:r>
        <w:t xml:space="preserve">250 Broadway, Suite 100</w:t>
      </w:r>
      <w:r>
        <w:br/>
      </w:r>
      <w:r>
        <w:t xml:space="preserve">New York, NY 10007</w:t>
      </w:r>
    </w:p>
    <w:bookmarkStart w:id="20" w:name="X965a4238b9351f87195740c2893d7b534b60d7e"/>
    <w:p>
      <w:pPr>
        <w:pStyle w:val="Heading2"/>
      </w:pPr>
      <w:r>
        <w:t xml:space="preserve">Subject: Scholarship Application for Advanced Carpentry Training to Support NYC's Infrastructure and Community Development</w:t>
      </w:r>
    </w:p>
    <w:p>
      <w:pPr>
        <w:pStyle w:val="FirstParagraph"/>
      </w:pPr>
      <w:r>
        <w:t xml:space="preserve">To the Esteemed Members of the Scholarship Committee,</w:t>
      </w:r>
    </w:p>
    <w:p>
      <w:pPr>
        <w:pStyle w:val="BodyText"/>
      </w:pPr>
      <w:r>
        <w:t xml:space="preserve">As a dedicated aspiring carpenter deeply rooted in the vibrant, demanding landscape of New York City, I am writing with profound respect and enthusiasm to apply for the Advanced Carpentry Training Scholarship offered by your esteemed organization. My journey as a future craftsman is inextricably linked to the very fabric of United States New York City—where historic brownstones stand shoulder-to-shoulder with soaring skyscrapers, where housing needs are urgent, and where skilled tradespeople are the unsung heroes rebuilding resilience after every storm. This scholarship represents not merely financial aid, but a pivotal investment in my ability to contribute meaningfully to the city I call home and to elevate the critical trade of carpentry within New York City's evolving construction ecosystem.</w:t>
      </w:r>
    </w:p>
    <w:p>
      <w:pPr>
        <w:pStyle w:val="BodyText"/>
      </w:pPr>
      <w:r>
        <w:t xml:space="preserve">I grew up in Queens, surrounded by the constant hum of construction that defines NYC. My grandfather, a master carpenter who worked on countless tenement repairs and landmark restorations across Brooklyn during the mid-20th century, instilled in me an early appreciation for precision, craftsmanship, and the profound social impact of a well-built structure. From helping him mix mortar on job sites to learning the difference between hand-hewn timber and modern engineered wood systems while restoring a 1920s row house on my block, I witnessed firsthand how carpentry is not just about building—it’s about creating safe, dignified spaces for families to thrive. In the United States New York City context, where housing affordability crises intersect with aging infrastructure, skilled carpenters are indispensable. The city's mandate for sustainable retrofits, historic preservation compliance (like DOB regulations for brownstone facades), and rapid response to climate-driven weather events demands a new generation of carpenters trained in both traditional artistry and modern techniques.</w:t>
      </w:r>
    </w:p>
    <w:p>
      <w:pPr>
        <w:pStyle w:val="BodyText"/>
      </w:pPr>
      <w:r>
        <w:t xml:space="preserve">My commitment to mastering the trade has driven me through rigorous apprenticeship pathways. For the past two years, I have worked part-time with "Green City Builders," an NYC-based nonprofit specializing in energy-efficient renovations for low-income housing. This experience has exposed me to the complex realities of New York City construction: navigating strict building codes (such as NYC Building Code Chapter 27), coordinating with structural engineers on historic masonry projects, and utilizing advanced tools like laser levels and CNC routers alongside hand tools. I’ve successfully contributed to projects like the renovation of a 100-year-old public housing complex in the Bronx, where we replaced rotted window frames while preserving original architectural details—a project that directly addressed both safety concerns and community pride. However, to advance beyond foundational skills into specialized areas like green building certification (LEED AP), advanced framing techniques for micro-units, and the latest in sustainable wood sourcing mandated by NYC's Local Law 97, I require formal education I cannot afford on my current earnings.</w:t>
      </w:r>
    </w:p>
    <w:p>
      <w:pPr>
        <w:pStyle w:val="BodyText"/>
      </w:pPr>
      <w:r>
        <w:t xml:space="preserve">This is where your Scholarship for Future Craftsmen becomes essential. The Advanced Carpentry Certificate Program at the City College of New York (CCNY)’s Construction Management Division—the only program in the United States New York City area offering integrated training in both traditional carpentry and smart-building technologies—is precisely what I need. The curriculum covers critical NYC-specific competencies: stormwater management integration for new builds, accessibility modifications under the ADA standards enforced citywide, and emergency response protocols for construction sites during extreme weather events like Hurricane Sandy aftermaths. The program’s capstone project involves designing a net-zero energy modular housing unit—a direct response to NYC’s affordable housing crisis—something I am eager to contribute to as a future carpenter. The tuition costs ($7,500) and materials fees ($2,300) represent an insurmountable barrier without scholarship support. This scholarship would directly fund my enrollment in the Fall 2024 semester, allowing me to graduate equipped with both a state-certified credential and hands-on experience in city-mandated practices.</w:t>
      </w:r>
    </w:p>
    <w:p>
      <w:pPr>
        <w:pStyle w:val="BodyText"/>
      </w:pPr>
      <w:r>
        <w:t xml:space="preserve">My goal extends far beyond personal career advancement; it is to become a community asset. In United States New York City, where skilled trade shortages impact every borough—from Staten Island’s coastal infrastructure resilience to Manhattan’s high-rise maintenance—I aim to establish a small-scale carpentry collective focused on neighborhood-level repairs and youth mentorship. I envision training at-risk teenagers from public housing complexes in the South Bronx in basic framing skills, partnering with local community boards like the 21st Council District Committee. This aligns perfectly with NYC Mayor's Office of Workforce Development’s “Skills for All” initiative, which prioritizes trades training for underserved communities. As a carpenter trained to meet NYC’s unique standards, I can help bridge the gap between city policy and on-the-ground implementation—a contribution no generic trade program could facilitate.</w:t>
      </w:r>
    </w:p>
    <w:p>
      <w:pPr>
        <w:pStyle w:val="BodyText"/>
      </w:pPr>
      <w:r>
        <w:t xml:space="preserve">My work ethic and dedication are proven. Last summer, while working on a renovation project in Harlem, I identified structural weaknesses in a building’s foundation before they became critical—saving the client $15,000 in potential future repairs and preventing displacement for 12 families. I hold certifications from the National Center for Construction Education &amp; Research (NCCER) Level 1, am fluent in basic Spanish (essential for communicating with diverse NYC contractors and clients), and maintain a perfect safety record with OSHA 30 training. More importantly, I understand that carpentry in New York City is not just a job—it’s stewardship of our shared urban environment. Every beam we set, every window we install, directly impacts the health, safety, and dignity of millions who call this city home.</w:t>
      </w:r>
    </w:p>
    <w:p>
      <w:pPr>
        <w:pStyle w:val="BodyText"/>
      </w:pPr>
      <w:r>
        <w:t xml:space="preserve">The United States New York City construction industry faces unprecedented challenges: climate adaptation demands, historic preservation pressures, and a workforce aging rapidly. By investing in a carpenter like myself—rooted in community values and trained to meet NYC’s specific standards—you are not just funding an education; you are empowering the next generation of builders who will help shape our city’s physical and social landscape for decades to come. I have the passion, the work ethic, and now, with your support, the training necessary to become a leader in this vital trade.</w:t>
      </w:r>
    </w:p>
    <w:p>
      <w:pPr>
        <w:pStyle w:val="BodyText"/>
      </w:pPr>
      <w:r>
        <w:t xml:space="preserve">I humbly request consideration for this scholarship. Thank you for your time, dedication to empowering NYC’s future workforce, and commitment to sustaining the craftsmanship that defines our city’s resilience. I welcome any opportunity to discuss how my skills and vision align with the goals of your committee.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New York City</dc:title>
  <dc:creator/>
  <dc:language>en</dc:language>
  <cp:keywords/>
  <dcterms:created xsi:type="dcterms:W3CDTF">2026-07-24T16:02:04Z</dcterms:created>
  <dcterms:modified xsi:type="dcterms:W3CDTF">2026-07-24T16:02:04Z</dcterms:modified>
</cp:coreProperties>
</file>

<file path=docProps/custom.xml><?xml version="1.0" encoding="utf-8"?>
<Properties xmlns="http://schemas.openxmlformats.org/officeDocument/2006/custom-properties" xmlns:vt="http://schemas.openxmlformats.org/officeDocument/2006/docPropsVTypes"/>
</file>