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Culinary Arts Program at Kabul International Culinary Academy</w:t>
      </w:r>
    </w:p>
    <w:bookmarkEnd w:id="20"/>
    <w:p>
      <w:pPr>
        <w:pStyle w:val="BodyText"/>
      </w:pPr>
      <w:r>
        <w:t xml:space="preserve">October 26, 2023</w:t>
      </w:r>
    </w:p>
    <w:p>
      <w:pPr>
        <w:pStyle w:val="BodyText"/>
      </w:pPr>
      <w:r>
        <w:t xml:space="preserve">The Scholarship Committee</w:t>
      </w:r>
    </w:p>
    <w:p>
      <w:pPr>
        <w:pStyle w:val="BodyText"/>
      </w:pPr>
      <w:r>
        <w:t xml:space="preserve">Kabul International Culinary Academy</w:t>
      </w:r>
    </w:p>
    <w:p>
      <w:pPr>
        <w:pStyle w:val="BodyText"/>
      </w:pPr>
      <w:r>
        <w:t xml:space="preserve">Kabul, Afghanistan</w:t>
      </w:r>
    </w:p>
    <w:bookmarkStart w:id="21" w:name="X0103f06658c1d69b21fd766baed3a414921a578"/>
    <w:p>
      <w:pPr>
        <w:pStyle w:val="Heading2"/>
      </w:pPr>
      <w:r>
        <w:t xml:space="preserve">A Passionate Culinary Journey from Kabul to Global Recognition</w:t>
      </w:r>
    </w:p>
    <w:p>
      <w:pPr>
        <w:pStyle w:val="FirstParagraph"/>
      </w:pPr>
      <w:r>
        <w:t xml:space="preserve">Dear Esteemed Scholarship Committee,</w:t>
      </w:r>
    </w:p>
    <w:p>
      <w:pPr>
        <w:pStyle w:val="BodyText"/>
      </w:pPr>
      <w:r>
        <w:t xml:space="preserve">As I prepare this Scholarship Application Letter, my heart swells with both humility and determination. In the vibrant, resilient city of Afghanistan Kabul, where every street corner whispers stories of endurance and culture, I have nurtured a lifelong dream: to become a professional Chef who honors our culinary heritage while pioneering innovative solutions for food security in our nation. This scholarship represents not merely financial support but the key to unlocking my potential as a culinary leader dedicated to transforming communities across Afghanistan Kabul.</w:t>
      </w:r>
    </w:p>
    <w:p>
      <w:pPr>
        <w:pStyle w:val="BodyText"/>
      </w:pPr>
      <w:r>
        <w:t xml:space="preserve">My journey began in the bustling markets of Kabul, where my grandmother’s kitchen was a sanctuary of flavor and wisdom. As a child, I would stand on wooden stools watching her craft aromatic bolani with freshly ground nuts and saffron from our family garden. Those moments ignited my passion for food as an expression of culture and care—a lesson that has guided me through years of hardship in Afghanistan Kabul, where conflict has fractured many communities but not our collective spirit. After the Taliban’s resurgence in 2021, I witnessed how food became a lifeline for displaced families—soup kitchens operated by neighbors sustained hundreds during winter months. This reinforced my conviction: a Chef is not just a cook but an architect of hope.</w:t>
      </w:r>
    </w:p>
    <w:p>
      <w:pPr>
        <w:pStyle w:val="BodyText"/>
      </w:pPr>
      <w:r>
        <w:t xml:space="preserve">Despite limited resources, I pursued culinary education through the Afghanistan Hospitality Association’s free workshops in Kabul, where I mastered traditional Pashtun and Dari dishes while learning modern plating techniques using salvaged ingredients. My portfolio includes revolutionary adaptations of Afghan classics—like a gluten-free mantu made with locally sourced chickpea flour—and a zero-waste soup system that repurposes vegetable scraps from Kabul’s street markets. Yet, to truly elevate my craft and serve Afghanistan Kabul on an international scale, I require advanced training unavailable in our current educational landscape. The Culinary Arts Program at your academy is the only opportunity to learn sous-vide techniques, sustainable sourcing methodologies, and professional management—skills I will apply immediately upon return.</w:t>
      </w:r>
    </w:p>
    <w:p>
      <w:pPr>
        <w:pStyle w:val="BodyText"/>
      </w:pPr>
      <w:r>
        <w:t xml:space="preserve">My academic record reflects my commitment: I ranked 3rd in my culinary certificate program while managing a youth feeding initiative that provided over 200 meals weekly at the Kabul Community Center. However, financial barriers threaten to derail this momentum. My family’s income has diminished by 70% since 2021, and I cannot afford the $4,500 tuition without assistance. This Scholarship Application Letter is my earnest plea for an investment in a future where Afghan cuisine isn’t just preserved but reimagined globally. As a prospective Chef, I envision opening "Babylon," Kabul’s first women-led sustainable restaurant—serving dishes that tell our story while creating employment for displaced youth.</w:t>
      </w:r>
    </w:p>
    <w:p>
      <w:pPr>
        <w:pStyle w:val="BodyText"/>
      </w:pPr>
      <w:r>
        <w:t xml:space="preserve">Why must this scholarship prioritize Afghanistan Kabul? Because culinary education here is not a luxury but a necessity. Food insecurity affects 17 million Afghans, and trained Chefs can spearhead community kitchens that turn surplus grains into nutritious meals. My vision extends beyond the kitchen: I will collaborate with UNICEF’s school feeding program to teach children in Kabul how to grow herbs and cook simple dishes using local produce—turning food into a tool for resilience. In my previous role with the Afghan Women’s Kitchen Project, I trained 35 women in basic culinary skills, enabling them to start home-based food businesses. This scholarship will amplify such impact exponentially.</w:t>
      </w:r>
    </w:p>
    <w:p>
      <w:pPr>
        <w:pStyle w:val="BodyText"/>
      </w:pPr>
      <w:r>
        <w:t xml:space="preserve">The academy’s emphasis on "cultural preservation through innovation" resonates deeply with my philosophy. While studying under Chef Amina Rostami—whose work has brought Afghan cuisine to Parisian tables—I will learn how to document our culinary traditions while adapting them for modern palates. Upon graduation, I will establish the Kabul Culinary Institute, a free training center teaching 100 students annually from war-affected neighborhoods. Our curriculum will blend heritage recipes with food science—like using dried pomegranate seeds as natural preservatives in Afghan stews—a practice I’ll bring back to Afghanistan Kabul from your academy.</w:t>
      </w:r>
    </w:p>
    <w:p>
      <w:pPr>
        <w:pStyle w:val="BodyText"/>
      </w:pPr>
      <w:r>
        <w:t xml:space="preserve">I understand the weight of this Scholarship Application Letter. It is not merely a request but a promise: To honor the hospitality that has sustained us through decades of turmoil, to elevate Afghan cuisine as a symbol of our enduring spirit, and to prove that in Afghanistan Kabul, where beauty persists amid adversity, culinary excellence can be both art and activism. My grandmother’s final words before she passed were: "Food is the first medicine for a broken heart." I am ready to make this truth tangible through my work as a Chef.</w:t>
      </w:r>
    </w:p>
    <w:p>
      <w:pPr>
        <w:pStyle w:val="BodyText"/>
      </w:pPr>
      <w:r>
        <w:t xml:space="preserve">With profound respect and unwavering commitment to our community,</w:t>
      </w:r>
    </w:p>
    <w:p>
      <w:pPr>
        <w:pStyle w:val="BodyText"/>
      </w:pPr>
      <w:r>
        <w:t xml:space="preserve">Sahar Khan</w:t>
      </w:r>
    </w:p>
    <w:p>
      <w:pPr>
        <w:pStyle w:val="BodyText"/>
      </w:pPr>
      <w:r>
        <w:t xml:space="preserve">Kabul, Afghanistan</w:t>
      </w:r>
    </w:p>
    <w:p>
      <w:pPr>
        <w:pStyle w:val="BodyText"/>
      </w:pPr>
      <w:r>
        <w:t xml:space="preserve">Phone: +93 700 XXX XXX | Email: sahar.khan@afghanfood.org</w:t>
      </w:r>
    </w:p>
    <w:p>
      <w:pPr>
        <w:pStyle w:val="BodyText"/>
      </w:pPr>
      <w:r>
        <w:rPr>
          <w:bCs/>
          <w:b/>
        </w:rPr>
        <w:t xml:space="preserve">Key Commitments to Afghanistan Kabul:</w:t>
      </w:r>
    </w:p>
    <w:p>
      <w:pPr>
        <w:numPr>
          <w:ilvl w:val="0"/>
          <w:numId w:val="1001"/>
        </w:numPr>
        <w:pStyle w:val="Compact"/>
      </w:pPr>
      <w:r>
        <w:t xml:space="preserve">Launch "Babylon" restaurant in Kabul within 18 months of graduation, employing 15 women from refugee communities</w:t>
      </w:r>
    </w:p>
    <w:p>
      <w:pPr>
        <w:numPr>
          <w:ilvl w:val="0"/>
          <w:numId w:val="1001"/>
        </w:numPr>
        <w:pStyle w:val="Compact"/>
      </w:pPr>
      <w:r>
        <w:t xml:space="preserve">Create free culinary workshops for 300+ Afghan youth annually in Kabul's low-income neighborhoods</w:t>
      </w:r>
    </w:p>
    <w:p>
      <w:pPr>
        <w:numPr>
          <w:ilvl w:val="0"/>
          <w:numId w:val="1001"/>
        </w:numPr>
        <w:pStyle w:val="Compact"/>
      </w:pPr>
      <w:r>
        <w:t xml:space="preserve">Partner with local farms to source 85% of ingredients from within 25km of Kabul, reducing food miles by 60%</w:t>
      </w:r>
    </w:p>
    <w:p>
      <w:pPr>
        <w:pStyle w:val="FirstParagraph"/>
      </w:pPr>
      <w:r>
        <w:t xml:space="preserve">"In the heart of Afghanistan Kabul, where every meal is a testament to resilience, I will transform ingredients into hope—one dish at a time."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in Kabul</dc:title>
  <dc:creator/>
  <dc:language>en</dc:language>
  <cp:keywords/>
  <dcterms:created xsi:type="dcterms:W3CDTF">2026-07-21T09:57:44Z</dcterms:created>
  <dcterms:modified xsi:type="dcterms:W3CDTF">2026-07-21T09:57:44Z</dcterms:modified>
</cp:coreProperties>
</file>

<file path=docProps/custom.xml><?xml version="1.0" encoding="utf-8"?>
<Properties xmlns="http://schemas.openxmlformats.org/officeDocument/2006/custom-properties" xmlns:vt="http://schemas.openxmlformats.org/officeDocument/2006/docPropsVTypes"/>
</file>