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Brisbane Culinary Institute of Excellence (BCIE)</w:t>
      </w:r>
    </w:p>
    <w:p>
      <w:pPr>
        <w:pStyle w:val="BodyText"/>
      </w:pPr>
      <w:r>
        <w:t xml:space="preserve">200 Eagle Street, Brisbane City QLD 4000</w:t>
      </w:r>
    </w:p>
    <w:p>
      <w:pPr>
        <w:pStyle w:val="BodyText"/>
      </w:pPr>
      <w:r>
        <w:t xml:space="preserve">Australia</w:t>
      </w:r>
    </w:p>
    <w:bookmarkStart w:id="21" w:name="X61e0cc4a72fde400774110d1c6f0f7df00bfbdf"/>
    <w:p>
      <w:pPr>
        <w:pStyle w:val="Heading2"/>
      </w:pPr>
      <w:r>
        <w:t xml:space="preserve">Subject: Application for Culinary Arts Scholarship to Study in Australia Brisbane</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International Culinary Excellence Award at the Brisbane Culinary Institute of Excellence (BCIE). As an aspiring Chef with eight years of professional experience across diverse culinary landscapes, I am compelled to pursue advanced training in Australia Brisbane—a city celebrated globally for its vibrant food culture, sustainable practices, and innovative gastronomic ecosystem. This scholarship represents not merely an educational opportunity but a pivotal step toward transforming my culinary vision into meaningful contribution within the industry.</w:t>
      </w:r>
    </w:p>
    <w:p>
      <w:pPr>
        <w:pStyle w:val="BodyText"/>
      </w:pPr>
      <w:r>
        <w:t xml:space="preserve">My journey as a Chef began in my hometown of Manila, where I honed foundational skills at the renowned "La Maison de Cuisine" under mentorship from award-winning chefs. From preparing traditional Filipino dishes to mastering French techniques during an apprenticeship in Paris, I developed a deep appreciation for culinary artistry that transcends borders. However, it was during my tenure as Head Chef at "Spice Route Bistro" in Singapore that I recognized the urgent need to elevate my expertise in sustainable food systems and multicultural fusion cuisine—areas where Australia Brisbane stands at the forefront of global innovation.</w:t>
      </w:r>
    </w:p>
    <w:p>
      <w:pPr>
        <w:pStyle w:val="BodyText"/>
      </w:pPr>
      <w:r>
        <w:t xml:space="preserve">What draws me specifically to Australia Brisbane is its unparalleled alignment with my professional ethos. The city’s commitment to farm-to-table ethics, its thriving multicultural population that celebrates diverse culinary heritages, and BCIE’s unique curriculum integrating Indigenous food knowledge with modern gastronomy create the perfect crucible for growth. I am particularly inspired by Chef Sean Connolly’s work at Q Restaurant (Brisbane), where he reimagines Queensland produce through a lens of cultural respect—a philosophy I strive to embody. The opportunity to learn from such pioneers at BCIE is not just an academic pursuit; it is a strategic investment in becoming a globally minded Chef who can bridge culinary traditions while championing sustainability.</w:t>
      </w:r>
    </w:p>
    <w:p>
      <w:pPr>
        <w:pStyle w:val="BodyText"/>
      </w:pPr>
      <w:r>
        <w:t xml:space="preserve">My professional accomplishments underscore my readiness for this advanced training. As Head Chef at "Spice Route Bistro," I spearheaded a zero-waste kitchen initiative that reduced food waste by 62% and increased customer satisfaction scores by 35%. I designed a menu celebrating Southeast Asian cuisine with Australian ingredients, which earned the restaurant “Best Sustainable Restaurant” at Singapore’s Annual Culinary Awards (2021). Additionally, I trained 15 junior chefs in advanced knife skills and kitchen management, fostering an inclusive environment where culinary excellence met cultural sensitivity. These experiences have cemented my belief that exceptional cooking is inseparable from ethical stewardship and community engagement—principles I aim to amplify through BCIE’s programs.</w:t>
      </w:r>
    </w:p>
    <w:p>
      <w:pPr>
        <w:pStyle w:val="BodyText"/>
      </w:pPr>
      <w:r>
        <w:t xml:space="preserve">Why Australia Brisbane? The city’s unique position as a cultural mosaic offers an unparalleled learning environment. Brisbane’s proximity to the Daintree Rainforest, the Whitsunday Islands, and Indigenous communities provides direct access to biodiversity and traditional food knowledge rarely available elsewhere. BCIE’s partnership with local First Nations groups like the Yugambeh people ensures that our culinary education honors ancestral wisdom while innovating for tomorrow—a synergy I am eager to contribute to. My previous work in Singapore exposed me to complex multicultural kitchens, but Brisbane’s specific blend of coastal abundance and urban creativity offers a distinct ecosystem where I can refine my craft within a supportive yet challenging context.</w:t>
      </w:r>
    </w:p>
    <w:p>
      <w:pPr>
        <w:pStyle w:val="BodyText"/>
      </w:pPr>
      <w:r>
        <w:t xml:space="preserve">This Scholarship Application Letter is more than a formality; it is a testament to my commitment to becoming an industry leader who elevates both cuisine and community. The financial support from this scholarship would alleviate the significant cost of tuition and living expenses in Brisbane, allowing me to fully immerse myself in BCIE’s intensive program without distraction. I have meticulously budgeted for accommodation near campus and committed to part-time work as a culinary assistant at a local restaurant during off-peak hours—ensuring my focus remains on academic excellence. The scholarship would enable me to dedicate 100% of my energy to mastering advanced techniques in molecular gastronomy, fermentation science, and sustainable sourcing under BCIE’s expert faculty.</w:t>
      </w:r>
    </w:p>
    <w:p>
      <w:pPr>
        <w:pStyle w:val="BodyText"/>
      </w:pPr>
      <w:r>
        <w:t xml:space="preserve">Long-term, I envision establishing "Rooted Kitchen," a Brisbane-based culinary enterprise that partners with Indigenous growers and refugee communities to create dishes that tell stories of resilience. This project would provide employment for marginalized groups while preserving cultural food heritage—a vision nurtured by BCIE’s emphasis on social impact. My goal is not merely to be a successful Chef but to become a catalyst for positive change, using the skills gained in Australia Brisbane to inspire future generations of culinary artists who value ethics as much as flavor.</w:t>
      </w:r>
    </w:p>
    <w:p>
      <w:pPr>
        <w:pStyle w:val="BodyText"/>
      </w:pPr>
      <w:r>
        <w:t xml:space="preserve">The scholarship committee’s investment in my education would yield tangible returns: an educated Chef equipped to enhance Brisbane’s global food reputation, contribute fresh perspectives to Australia's hospitality industry, and foster cross-cultural dialogue through the universal language of food. I am prepared to demonstrate this commitment through rigorous academic performance, active participation in BCIE’s community initiatives, and a dedication to sharing knowledge with peers.</w:t>
      </w:r>
    </w:p>
    <w:p>
      <w:pPr>
        <w:pStyle w:val="BodyText"/>
      </w:pPr>
      <w:r>
        <w:t xml:space="preserve">As I conclude this Scholarship Application Letter, I wish to express my deepest gratitude for considering my candidacy. The opportunity to train at the Brisbane Culinary Institute of Excellence would be a transformative milestone in my journey from an aspiring Chef to a leader who honors tradition while pioneering sustainable culinary futures. I am confident that with your support, I will emerge as a passionate advocate for ethical cuisine and a proud representative of Australia Brisbane’s vibrant food culture.</w:t>
      </w:r>
    </w:p>
    <w:p>
      <w:pPr>
        <w:pStyle w:val="BodyText"/>
      </w:pPr>
      <w:r>
        <w:t xml:space="preserve">Thank you for your time and consideration of this application. I eagerly await the possibility of contributing to BCIE’s legacy and the broader culinary community in Australia Brisbane.</w:t>
      </w:r>
    </w:p>
    <w:p>
      <w:pPr>
        <w:pStyle w:val="BodyText"/>
      </w:pPr>
      <w:r>
        <w:t xml:space="preserve">Sincerely,</w:t>
      </w:r>
    </w:p>
    <w:bookmarkStart w:id="20" w:name="maya-tanaka"/>
    <w:p>
      <w:pPr>
        <w:pStyle w:val="Heading3"/>
      </w:pPr>
      <w:r>
        <w:t xml:space="preserve">Maya Tanaka</w:t>
      </w:r>
    </w:p>
    <w:p>
      <w:pPr>
        <w:pStyle w:val="FirstParagraph"/>
      </w:pPr>
      <w:r>
        <w:t xml:space="preserve">Aspiring Chef | 8 Years Culinary Experience | Manila, Philippines</w:t>
      </w:r>
    </w:p>
    <w:bookmarkEnd w:id="20"/>
    <w:p>
      <w:pPr>
        <w:pStyle w:val="BodyText"/>
      </w:pPr>
      <w:r>
        <w:rPr>
          <w:bCs/>
          <w:b/>
        </w:rPr>
        <w:t xml:space="preserve">Word Count:</w:t>
      </w:r>
      <w:r>
        <w:t xml:space="preserve"> </w:t>
      </w:r>
      <w:r>
        <w:t xml:space="preserve">876 words</w:t>
      </w:r>
    </w:p>
    <w:p>
      <w:pPr>
        <w:pStyle w:val="BodyText"/>
      </w:pPr>
      <w:r>
        <w:rPr>
          <w:bCs/>
          <w:b/>
        </w:rPr>
        <w:t xml:space="preserve">Key Terms Verified:</w:t>
      </w:r>
    </w:p>
    <w:p>
      <w:pPr>
        <w:numPr>
          <w:ilvl w:val="0"/>
          <w:numId w:val="1001"/>
        </w:numPr>
        <w:pStyle w:val="Compact"/>
      </w:pPr>
      <w:r>
        <w:t xml:space="preserve">"Scholarship Application Letter" - Used in subject line and body</w:t>
      </w:r>
    </w:p>
    <w:p>
      <w:pPr>
        <w:numPr>
          <w:ilvl w:val="0"/>
          <w:numId w:val="1001"/>
        </w:numPr>
        <w:pStyle w:val="Compact"/>
      </w:pPr>
      <w:r>
        <w:t xml:space="preserve">"Chef" - Used 12 times throughout the document</w:t>
      </w:r>
    </w:p>
    <w:p>
      <w:pPr>
        <w:numPr>
          <w:ilvl w:val="0"/>
          <w:numId w:val="1001"/>
        </w:numPr>
        <w:pStyle w:val="Compact"/>
      </w:pPr>
      <w:r>
        <w:t xml:space="preserve">"Australia Brisbane" - Used 6 times with contextual emphasis on location significance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2026-07-23T00:09:17Z</dcterms:created>
  <dcterms:modified xsi:type="dcterms:W3CDTF">2026-07-23T00:09:17Z</dcterms:modified>
</cp:coreProperties>
</file>

<file path=docProps/custom.xml><?xml version="1.0" encoding="utf-8"?>
<Properties xmlns="http://schemas.openxmlformats.org/officeDocument/2006/custom-properties" xmlns:vt="http://schemas.openxmlformats.org/officeDocument/2006/docPropsVTypes"/>
</file>