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2" w:name="X5df9c02ad854de3a31ee2378d11a09e8dac243e"/>
    <w:p>
      <w:pPr>
        <w:pStyle w:val="Heading1"/>
      </w:pPr>
      <w:r>
        <w:t xml:space="preserve">Scholarship Application Letter for Culinary Excellence in Australia Melbourne</w:t>
      </w:r>
    </w:p>
    <w:p>
      <w:pPr>
        <w:pStyle w:val="FirstParagraph"/>
      </w:pPr>
      <w:r>
        <w:t xml:space="preserve">Date: October 26, 2023</w:t>
      </w:r>
    </w:p>
    <w:p>
      <w:pPr>
        <w:pStyle w:val="BodyText"/>
      </w:pPr>
      <w:r>
        <w:t xml:space="preserve">The Scholarship Committee</w:t>
      </w:r>
      <w:r>
        <w:br/>
      </w:r>
      <w:r>
        <w:t xml:space="preserve">Australian Culinary Institute of Melbourne (ACIM)</w:t>
      </w:r>
      <w:r>
        <w:br/>
      </w:r>
      <w:r>
        <w:t xml:space="preserve">123 Food Culture Avenue</w:t>
      </w:r>
      <w:r>
        <w:br/>
      </w:r>
      <w:r>
        <w:t xml:space="preserve">Melbourne, Victoria 3000</w:t>
      </w:r>
      <w:r>
        <w:br/>
      </w:r>
      <w:r>
        <w:t xml:space="preserve">Australia</w:t>
      </w:r>
    </w:p>
    <w:bookmarkStart w:id="21" w:name="X8a313a0c03f78f1c2a191e086baa8cafb19d0e5"/>
    <w:p>
      <w:pPr>
        <w:pStyle w:val="Heading2"/>
      </w:pPr>
      <w:r>
        <w:t xml:space="preserve">Subject: Application for the Excellence in Gastronomy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Excellence in Gastronomy Scholarship at the Australian Culinary Institute of Melbourne. As a professional Chef with five years of hands-on experience across diverse culinary landscapes, I have cultivated a deep passion for elevating gastronomic traditions while embracing innovation—a vision perfectly aligned with Melbourne’s vibrant food culture. This Scholarship Application Letter is not merely an application; it is a testament to my commitment to becoming a transformative force within Australia Melbourne's world-renowned culinary scene.</w:t>
      </w:r>
    </w:p>
    <w:p>
      <w:pPr>
        <w:pStyle w:val="BodyText"/>
      </w:pPr>
      <w:r>
        <w:t xml:space="preserve">My journey as a Chef began in the bustling kitchens of Southeast Asia, where I mastered foundational techniques in Thai and Vietnamese cuisine under master chefs. However, I quickly realized that true culinary artistry requires exposure to global perspectives. This conviction led me to work in high-volume restaurants across Singapore and Paris, where I refined my skills in French patisserie and modern fusion cooking. Yet, it was during a brief sojourn in Melbourne’s iconic Queen Victoria Market that my path crystallized. Witnessing the seamless fusion of multicultural influences—Indonesian spice stalls beside Italian gelaterias, Vietnamese pho carts adjacent to artisanal bakeries—I understood that Melbourne isn’t just a city; it’s a living kitchen where culinary boundaries dissolve. This realization ignited my resolve to pursue advanced training in Australia Melbourne, where I can contribute meaningfully to its dynamic food ecosystem.</w:t>
      </w:r>
    </w:p>
    <w:p>
      <w:pPr>
        <w:pStyle w:val="BodyText"/>
      </w:pPr>
      <w:r>
        <w:t xml:space="preserve">My professional trajectory has been defined by relentless pursuit of excellence. As Head Chef at "Spice Route Bistro" in Bangkok, I spearheaded a menu overhaul that increased customer satisfaction by 40% through locally sourced ingredients and creative reinterpretations of traditional dishes. I also pioneered a zero-waste kitchen initiative, reducing food waste by 65%—a practice I now champion as essential for sustainable gastronomy. These experiences taught me that being a Chef transcends technical skill; it demands cultural intelligence, environmental stewardship, and an ability to narrate stories through cuisine. Melbourne’s ethos of "food as community" resonates deeply with these principles. The city’s commitment to supporting small-scale producers—from Yarra Valley winemakers to Dandenong farmers’ markets—mirrors my own philosophy that exceptional food begins at the source.</w:t>
      </w:r>
    </w:p>
    <w:p>
      <w:pPr>
        <w:pStyle w:val="BodyText"/>
      </w:pPr>
      <w:r>
        <w:t xml:space="preserve">It is for this reason that I am applying for the Excellence in Gastronomy Scholarship. The program’s focus on sustainable innovation and cultural integration aligns perfectly with my goal to establish "Beneath the Southern Cross," a Melbourne-based culinary hub celebrating Indigenous Australian ingredients while mentoring emerging chefs from migrant backgrounds. Without this scholarship, my transition from a passionate Chef to an industry leader would stall due to financial constraints. The fee for ACIM’s Master of Culinary Arts (Specialization: Sustainable Gastronomy) is $28,500 AUD—a significant investment for someone who has already sacrificed three years of savings to hone their craft. This scholarship would alleviate that burden, allowing me to fully immerse myself in Melbourne’s culinary community without the distraction of financial strain.</w:t>
      </w:r>
    </w:p>
    <w:p>
      <w:pPr>
        <w:pStyle w:val="BodyText"/>
      </w:pPr>
      <w:r>
        <w:t xml:space="preserve">Melbourne’s unique position as a global culinary capital makes it the ideal environment for this growth. Unlike other Australian cities, Melbourne’s food culture is defined by its accessibility and inclusivity—where Michelin-starred restaurants coexist with street-food pioneers. I have already begun building relationships with local stakeholders: I volunteered at the Melbourne Food and Wine Festival last year, assisting in workshops on native ingredients like wattleseed and lemon myrtle. My aim is to leverage ACIM’s industry partnerships to expand these collaborations, creating pathways for Indigenous suppliers into high-end kitchens—a critical step toward decolonizing Australia’s food narrative. This scholarship would empower me to accelerate that mission through advanced coursework in food anthropology and sustainable supply chain management.</w:t>
      </w:r>
    </w:p>
    <w:p>
      <w:pPr>
        <w:pStyle w:val="BodyText"/>
      </w:pPr>
      <w:r>
        <w:t xml:space="preserve">Upon completion of the program, I will return to Melbourne not only as a more skilled Chef but as an advocate for ethical gastronomy. I plan to launch "Beneath the Southern Cross" within 18 months, prioritizing: (1) 70% sourcing from Victorian producers; (2) free apprenticeships for refugees and Indigenous youth; and (3) quarterly pop-up dinners showcasing endangered food cultures. This initiative directly addresses Melbourne’s need for inclusive culinary leadership—addressing the gap between global recognition of its food scene and the lack of representation in executive kitchens. My scholarship application is thus a strategic investment in Australia Melbourne’s future, ensuring that its culinary excellence serves all communities.</w:t>
      </w:r>
    </w:p>
    <w:p>
      <w:pPr>
        <w:pStyle w:val="BodyText"/>
      </w:pPr>
      <w:r>
        <w:t xml:space="preserve">In closing, I implore you to consider my application not as a request for aid but as an opportunity to cultivate a Chef who will actively strengthen Melbourne’s identity. I have already demonstrated the discipline to excel under pressure (evidenced by my 2021 Singapore Restaurant Association Award), and I am eager to channel that energy into elevating Australia’s culinary legacy. The Excellence in Gastronomy Scholarship is the catalyst I need to transform my vision into reality—a vision where Melbourne remains not just a destination for food lovers, but a model of gastronomic equity for the world.</w:t>
      </w:r>
    </w:p>
    <w:p>
      <w:pPr>
        <w:pStyle w:val="BodyText"/>
      </w:pPr>
      <w:r>
        <w:t xml:space="preserve">Thank you for considering my application. I welcome the opportunity to discuss how my background as a dedicated Chef and future leader in Australia Melbourne’s culinary landscape aligns with your mission. I have attached all supporting documents, including chef certifications, references from industry leaders in Bangkok and Paris, and a detailed project proposal for "Beneath the Southern Cross."</w:t>
      </w:r>
    </w:p>
    <w:p>
      <w:pPr>
        <w:pStyle w:val="BodyText"/>
      </w:pPr>
      <w:r>
        <w:t xml:space="preserve">Sincerely,</w:t>
      </w:r>
    </w:p>
    <w:bookmarkStart w:id="20" w:name="alexandra-chen"/>
    <w:p>
      <w:pPr>
        <w:pStyle w:val="Heading3"/>
      </w:pPr>
      <w:r>
        <w:t xml:space="preserve">Alexandra Chen</w:t>
      </w:r>
    </w:p>
    <w:p>
      <w:pPr>
        <w:pStyle w:val="FirstParagraph"/>
      </w:pPr>
      <w:r>
        <w:t xml:space="preserve">Professional Chef | Founder, Spice Route Bistro (Bangkok)</w:t>
      </w:r>
    </w:p>
    <w:p>
      <w:pPr>
        <w:pStyle w:val="BodyText"/>
      </w:pPr>
      <w:r>
        <w:rPr>
          <w:bCs/>
          <w:b/>
        </w:rPr>
        <w:t xml:space="preserve">Attachments:</w:t>
      </w:r>
    </w:p>
    <w:p>
      <w:pPr>
        <w:numPr>
          <w:ilvl w:val="0"/>
          <w:numId w:val="1001"/>
        </w:numPr>
        <w:pStyle w:val="Compact"/>
      </w:pPr>
      <w:r>
        <w:t xml:space="preserve">Certificate of Professional Chef Training (Singapore, 2019)</w:t>
      </w:r>
    </w:p>
    <w:p>
      <w:pPr>
        <w:numPr>
          <w:ilvl w:val="0"/>
          <w:numId w:val="1001"/>
        </w:numPr>
        <w:pStyle w:val="Compact"/>
      </w:pPr>
      <w:r>
        <w:t xml:space="preserve">Reference Letter from Chef Jean-Luc Dubois, Le Jardin Étoilé (Paris)</w:t>
      </w:r>
    </w:p>
    <w:p>
      <w:pPr>
        <w:numPr>
          <w:ilvl w:val="0"/>
          <w:numId w:val="1001"/>
        </w:numPr>
        <w:pStyle w:val="Compact"/>
      </w:pPr>
      <w:r>
        <w:t xml:space="preserve">Letter of Recommendation from Melissa Reynolds, Executive Director, Melbourne Food and Wine Festival</w:t>
      </w:r>
    </w:p>
    <w:p>
      <w:pPr>
        <w:numPr>
          <w:ilvl w:val="0"/>
          <w:numId w:val="1001"/>
        </w:numPr>
        <w:pStyle w:val="Compact"/>
      </w:pPr>
      <w:r>
        <w:t xml:space="preserve">"Beneath the Southern Cross" Project Proposal (25 pages)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Australia Melbourne</dc:title>
  <dc:creator/>
  <dc:language>en</dc:language>
  <cp:keywords/>
  <dcterms:created xsi:type="dcterms:W3CDTF">2026-07-21T06:52:52Z</dcterms:created>
  <dcterms:modified xsi:type="dcterms:W3CDTF">2026-07-21T06:52:52Z</dcterms:modified>
</cp:coreProperties>
</file>

<file path=docProps/custom.xml><?xml version="1.0" encoding="utf-8"?>
<Properties xmlns="http://schemas.openxmlformats.org/officeDocument/2006/custom-properties" xmlns:vt="http://schemas.openxmlformats.org/officeDocument/2006/docPropsVTypes"/>
</file>