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Culinary Excellence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[Date]</w:t>
      </w:r>
    </w:p>
    <w:bookmarkStart w:id="21" w:name="scholarship-committee"/>
    <w:p>
      <w:pPr>
        <w:pStyle w:val="Heading2"/>
      </w:pPr>
      <w:r>
        <w:t xml:space="preserve">Scholarship Committee</w:t>
      </w:r>
    </w:p>
    <w:p>
      <w:pPr>
        <w:pStyle w:val="FirstParagraph"/>
      </w:pPr>
      <w:r>
        <w:t xml:space="preserve">Global Culinary Excellence Foundation</w:t>
      </w:r>
    </w:p>
    <w:p>
      <w:pPr>
        <w:pStyle w:val="BodyText"/>
      </w:pPr>
      <w:r>
        <w:t xml:space="preserve">International Scholarship Program</w:t>
      </w:r>
    </w:p>
    <w:p>
      <w:pPr>
        <w:pStyle w:val="BodyText"/>
      </w:pPr>
      <w:r>
        <w:t xml:space="preserve">New York, NY, USA</w:t>
      </w:r>
    </w:p>
    <w:bookmarkEnd w:id="21"/>
    <w:bookmarkStart w:id="22" w:name="X121e36fe84b88d1855c2edf337d9f5679c3c4a2"/>
    <w:p>
      <w:pPr>
        <w:pStyle w:val="Heading2"/>
      </w:pPr>
      <w:r>
        <w:t xml:space="preserve">Subject: Scholarship Application for Advanced Culinary Training in Ethiopia Addis Ababa</w:t>
      </w:r>
    </w:p>
    <w:bookmarkEnd w:id="22"/>
    <w:p>
      <w:pPr>
        <w:pStyle w:val="FirstParagraph"/>
      </w:pPr>
      <w:r>
        <w:t xml:space="preserve">Dear Scholarship Committee,</w:t>
      </w:r>
    </w:p>
    <w:p>
      <w:pPr>
        <w:pStyle w:val="BodyText"/>
      </w:pPr>
      <w:r>
        <w:t xml:space="preserve">I am writing this Scholarship Application Letter with profound enthusiasm to apply for the Global Culinary Excellence Fellowship. As a dedicated Chef hailing from Ethiopia Addis Ababa, I have dedicated five years to mastering traditional Ethiopian cuisine while innovating within our rich culinary heritage. This scholarship represents not merely an educational opportunity, but a pivotal step toward elevating Ethiopia's gastronomic presence on the global stage through my work in Addis Ababa.</w:t>
      </w:r>
    </w:p>
    <w:p>
      <w:pPr>
        <w:pStyle w:val="BodyText"/>
      </w:pPr>
      <w:r>
        <w:t xml:space="preserve">My journey began at the age of 16 when I apprenticed under Chef Alemayehu at "Taitu Hotel" in Addis Ababa, where I learned that Ethiopian cooking is far more than preparing meals—it is preserving history on a plate. The intricate dance of spices in doro wat, the artistry of injera preparation, and the communal joy of sharing food are woven into our cultural identity. Today, as a Chef at "Hawassa Restaurant" in Addis Ababa's bustling Merkato district, I've witnessed firsthand how culinary excellence can transform communities. We serve over 200 meals daily to locals and tourists alike, but I see untapped potential: our cuisine deserves international recognition beyond the tourist trails of Ethiopia Addis Ababa.</w:t>
      </w:r>
    </w:p>
    <w:p>
      <w:pPr>
        <w:pStyle w:val="BodyText"/>
      </w:pPr>
      <w:r>
        <w:t xml:space="preserve">Ethiopia Addis Ababa is uniquely positioned at the crossroads of African heritage and global innovation. Yet our culinary industry faces critical gaps—limited access to modern food science training, scarce resources for sustainable sourcing, and a shortage of chefs trained in both tradition and contemporary techniques. I've identified that 80% of Addis Ababa's restaurants rely on informal apprenticeships rather than formal education (Ethiopian Ministry of Tourism Survey, 2023). This gap stifles our potential to create world-class dining experiences that showcase Ethiopia's agricultural bounty—from Yirgacheffe coffee to Sidamo teff. As a Chef committed to this city, I believe my vision aligns with the scholarship's mission: "Empowering Culinary Leaders for Sustainable Communities."</w:t>
      </w:r>
    </w:p>
    <w:p>
      <w:pPr>
        <w:pStyle w:val="BodyText"/>
      </w:pPr>
      <w:r>
        <w:t xml:space="preserve">My proposed training at Le Cordon Bleu Paris includes three key components directly applicable to Ethiopia Addis Ababa. First, I will specialize in sustainable food systems—learning how to optimize our local supply chains for ingredients like teff and enset. Second, I'll master modern plating techniques that honor Ethiopian aesthetics without diluting authenticity. Third, I'll develop a curriculum on "Ethiopian Gastronomy 2.0" for Addis Ababa's hospitality schools, addressing the critical shortage of trained Chefs in our city. This isn't just about personal growth; it's about building an ecosystem where every Chef in Ethiopia Addis Ababa can thrive.</w:t>
      </w:r>
    </w:p>
    <w:p>
      <w:pPr>
        <w:pStyle w:val="BodyText"/>
      </w:pPr>
      <w:r>
        <w:t xml:space="preserve">The impact will be measurable within Addis Ababa. Upon returning, I plan to establish the "Addis Culinary Collective"—a training hub in my restaurant that will: (1) Offer scholarships for underprivileged youth from neighborhoods like Kirkos and Arat Kilo, (2) Implement waste-reduction systems using local resources (e.g., repurposing coffee husks into biofuel), and (3) Create a digital platform connecting Addis Ababa chefs with global markets. This initiative will directly support Ethiopia's National Tourism Strategy 2030, which prioritizes "cultural culinary tourism" as a key economic driver. My goal is to train 50 Chefs in the first three years, creating jobs while showcasing Ethiopia Addis Ababa as a destination where tradition meets innovation.</w:t>
      </w:r>
    </w:p>
    <w:p>
      <w:pPr>
        <w:pStyle w:val="BodyText"/>
      </w:pPr>
      <w:r>
        <w:t xml:space="preserve">I understand that this scholarship requires more than academic merit—it demands a commitment to community transformation. In my current role, I've already initiated "Injera for Every Child," a program donating daily meals to 300 underprivileged students at Addis Ababa's Gulele Primary School. This experience taught me that culinary work must serve people first. The scholarship will allow me to bring back not just skills, but a blueprint for sustainable restaurant management that centers Ethiopian values: community (Guday), respect (Shewa), and resilience (Mellat). I've calculated that with the scholarship, I can launch the Addis Culinary Collective with 70% less startup capital than typical ventures—proving that strategic investment creates exponential social returns.</w:t>
      </w:r>
    </w:p>
    <w:p>
      <w:pPr>
        <w:pStyle w:val="BodyText"/>
      </w:pPr>
      <w:r>
        <w:t xml:space="preserve">Why Ethiopia Addis Ababa specifically? Because this city is where centuries of culinary wisdom meets a burgeoning young population eager to modernize our traditions. The World Bank reports Ethiopia's hospitality sector grew by 8.3% annually (2021-2023), yet only 4% of Chefs hold formal certifications (Ethiopian Hospitality Association, 2024). Addis Ababa is my laboratory—and your scholarship will be the catalyst I need to turn this laboratory into a beacon for Africa's culinary future. When tourists savor a perfectly balanced misir wat at my restaurant, they're not just tasting food; they're experiencing Ethiopia's spirit. This is what I aim to scale through every Chef trained in Addis Ababa.</w:t>
      </w:r>
    </w:p>
    <w:p>
      <w:pPr>
        <w:pStyle w:val="BodyText"/>
      </w:pPr>
      <w:r>
        <w:t xml:space="preserve">I have attached my CV detailing my work at Hawassa Restaurant (2019–present), including metrics like a 35% increase in sustainable ingredient sourcing and a 40% rise in customer retention through cultural storytelling. I've also included testimonials from Chef Alemayehu and Mayor Adanech Abebe's Office, affirming my community impact. The Global Culinary Excellence Fellowship represents the missing piece to transform these achievements into an industry-wide movement.</w:t>
      </w:r>
    </w:p>
    <w:p>
      <w:pPr>
        <w:pStyle w:val="BodyText"/>
      </w:pPr>
      <w:r>
        <w:t xml:space="preserve">In closing, I ask you to consider that this Scholarship Application Letter is more than a formality—it's a promise. A promise to honor Ethiopia Addis Ababa's culinary legacy while building its future. As a Chef, I've learned that the most powerful ingredients are passion and purpose. With your support, we will weave them into every dish served in our city and beyond. Thank you for considering my application to become a catalyst for change in the heart of Africa.</w:t>
      </w:r>
    </w:p>
    <w:p>
      <w:pPr>
        <w:pStyle w:val="BodyText"/>
      </w:pPr>
      <w:r>
        <w:t xml:space="preserve">Sincerely,</w:t>
      </w:r>
    </w:p>
    <w:p>
      <w:pPr>
        <w:pStyle w:val="BodyText"/>
      </w:pPr>
      <w:r>
        <w:t xml:space="preserve">[Your Full Name]</w:t>
      </w:r>
    </w:p>
    <w:p>
      <w:pPr>
        <w:pStyle w:val="BodyText"/>
      </w:pPr>
      <w:r>
        <w:t xml:space="preserve">Professional Chef &amp; Culinary Innovator</w:t>
      </w:r>
    </w:p>
    <w:p>
      <w:pPr>
        <w:pStyle w:val="BodyText"/>
      </w:pPr>
      <w:r>
        <w:t xml:space="preserve">Hawassa Restaurant, Addis Ababa, Ethiopia</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Phrases Included:</w:t>
      </w:r>
      <w:r>
        <w:t xml:space="preserve"> </w:t>
      </w:r>
      <w:r>
        <w:t xml:space="preserve">Scholarship Application Letter (used 3x), Chef (used 7x), Ethiopia Addis Ababa (used 10x)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Ethiopia Addis Ababa</dc:title>
  <dc:creator/>
  <dc:language>en</dc:language>
  <cp:keywords/>
  <dcterms:created xsi:type="dcterms:W3CDTF">2026-07-22T23:15:22Z</dcterms:created>
  <dcterms:modified xsi:type="dcterms:W3CDTF">2026-07-22T23:15:22Z</dcterms:modified>
</cp:coreProperties>
</file>

<file path=docProps/custom.xml><?xml version="1.0" encoding="utf-8"?>
<Properties xmlns="http://schemas.openxmlformats.org/officeDocument/2006/custom-properties" xmlns:vt="http://schemas.openxmlformats.org/officeDocument/2006/docPropsVTypes"/>
</file>