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p>
      <w:pPr>
        <w:pStyle w:val="FirstParagraph"/>
      </w:pPr>
      <w:r>
        <w:t xml:space="preserve">October 26, 2023</w:t>
      </w:r>
    </w:p>
    <w:p>
      <w:pPr>
        <w:pStyle w:val="BodyText"/>
      </w:pPr>
      <w:r>
        <w:t xml:space="preserve">Scholarship Committee</w:t>
      </w:r>
    </w:p>
    <w:p>
      <w:pPr>
        <w:pStyle w:val="BodyText"/>
      </w:pPr>
      <w:r>
        <w:t xml:space="preserve">Global Culinary Excellence Foundation</w:t>
      </w:r>
    </w:p>
    <w:p>
      <w:pPr>
        <w:pStyle w:val="BodyText"/>
      </w:pPr>
      <w:r>
        <w:t xml:space="preserve">123 International Avenue, Geneva, CH-1200</w:t>
      </w:r>
    </w:p>
    <w:bookmarkStart w:id="21" w:name="X159efb610731790442c2b2a426cf7394bd271d6"/>
    <w:p>
      <w:pPr>
        <w:pStyle w:val="Heading1"/>
      </w:pPr>
      <w:r>
        <w:t xml:space="preserve">SCHOLARSHIP APPLICATION LETTER FOR CULINARY ARTS ADVANCEMENT</w:t>
      </w:r>
    </w:p>
    <w:p>
      <w:pPr>
        <w:pStyle w:val="FirstParagraph"/>
      </w:pPr>
      <w:r>
        <w:t xml:space="preserve">Dear Esteemed Scholarship Committee,</w:t>
      </w:r>
    </w:p>
    <w:p>
      <w:pPr>
        <w:pStyle w:val="BodyText"/>
      </w:pPr>
      <w:r>
        <w:t xml:space="preserve">I am writing this Scholarship Application Letter with profound enthusiasm as an aspiring Chef from the historic heart of Mesopotamia—Baghdad, Iraq. As a native of Iraq Baghdad, I have dedicated eight years to mastering culinary arts within our vibrant food culture, and I now seek international training to transform my passion into sustainable contributions for my community. This Scholarship Application Letter represents not merely an educational pursuit but a commitment to reviving culinary traditions while addressing pressing economic challenges in post-conflict Iraq.</w:t>
      </w:r>
    </w:p>
    <w:p>
      <w:pPr>
        <w:pStyle w:val="BodyText"/>
      </w:pPr>
      <w:r>
        <w:t xml:space="preserve">My journey began in the bustling markets of Baghdad, where I learned from generations of chefs who preserved ancient Mesopotamian recipes through hardship. I started as a kitchen assistant at "Al-Rasheed Restaurant" at age 16, eventually becoming head chef during my studies at Al-Mustansiriya University’s Culinary Program. Despite earning a bachelor’s degree in Food Science, I realized Baghdad's culinary potential remains untapped due to limited access to global training. Our cuisine—featuring dishes like masgouf (grilled fish) and maqluba (upside-down rice)—is UNESCO-recognized yet lacks modern infrastructure for commercial growth. As a Chef, I witnessed families struggling with food insecurity while our heritage languished; this fueled my resolve to bridge traditional expertise with contemporary culinary innovation.</w:t>
      </w:r>
    </w:p>
    <w:p>
      <w:pPr>
        <w:pStyle w:val="BodyText"/>
      </w:pPr>
      <w:r>
        <w:t xml:space="preserve">During the past five years, I’ve worked tirelessly to establish "Baghdad Flavors Initiative," a community kitchen in Sadr City that employs 35 women from conflict-affected families. Through this project, we’ve trained 120 individuals in food safety and business skills while preserving heritage recipes. Yet without advanced techniques—such as molecular gastronomy, sustainable sourcing, and international menu engineering—I cannot scale our impact to address Baghdad’s youth unemployment (currently 38% for those aged 15–24). My vision requires training at your renowned institution in Paris, France: a program that uniquely combines culinary mastery with hospitality entrepreneurship. This scholarship would empower me to return to Iraq Baghdad with tools to create a "Culinary Innovation Hub" where we transform local agriculture (like Basra dates and Karbala almonds) into exportable products while creating 200+ jobs.</w:t>
      </w:r>
    </w:p>
    <w:p>
      <w:pPr>
        <w:pStyle w:val="BodyText"/>
      </w:pPr>
      <w:r>
        <w:t xml:space="preserve">My motivation transcends personal ambition. As a Chef from Iraq Baghdad, I’ve seen how food fosters unity in divided communities. During the 2017 liberation of Mosul, my team distributed over 5,000 meals to displaced families using local ingredients—proving cuisine can heal trauma. Now, I aim to replicate this model across Baghdad through my proposed hub: a space where young Iraqis learn modern Chef skills while honoring ancestral techniques. The curriculum at your institution aligns perfectly with this mission. Courses like "Global Food Systems Management" will teach me to design supply chains that support Iraqi farmers, while "Cultural Cuisine Preservation" will help document our 7,000-year-old culinary heritage—something UNESCO has urged us to safeguard.</w:t>
      </w:r>
    </w:p>
    <w:p>
      <w:pPr>
        <w:pStyle w:val="BodyText"/>
      </w:pPr>
      <w:r>
        <w:t xml:space="preserve">Financial constraints have long limited my ability to advance. I’ve saved $1,850 from catering services for weddings and festivals but require $24,500 to cover tuition, travel, and a six-month internship. This scholarship would be life-changing: not just for me as a Chef but for Iraq Baghdad’s culinary renaissance. My employer at Al-Mustansiriya University has pledged 30% match funding if I secure external support, demonstrating institutional belief in this initiative. Moreover, my community has already committed land in the Karkh district for our proposed hub—showing we are ready to implement upon my return.</w:t>
      </w:r>
    </w:p>
    <w:p>
      <w:pPr>
        <w:pStyle w:val="BodyText"/>
      </w:pPr>
      <w:r>
        <w:t xml:space="preserve">Why should I be chosen? Because Baghdad’s culinary landscape needs a Chef who understands both tradition and innovation. Unlike many applicants, I’ve proven my dedication through years of on-the-ground work in Iraq Baghdad. My portfolio includes: (1) Leading a cooking class for 50 refugee children at Al-Hurriya Camp; (2) Partnering with Iraqi Ministry of Agriculture to distribute 20 tons of surplus produce; and (3) Developing a mobile app that teaches Arabic cuisine via video tutorials—used by 8,000+ users. This Scholarship Application Letter is my promise: I will become a catalyst for economic resilience in Iraq Baghdad.</w:t>
      </w:r>
    </w:p>
    <w:p>
      <w:pPr>
        <w:pStyle w:val="BodyText"/>
      </w:pPr>
      <w:r>
        <w:t xml:space="preserve">Upon completion, I will establish the "Baghdad Culinary Exchange," training 200 young Chefs annually while creating a digital archive of our cuisine. We’ll partner with Iraqi universities to integrate this curriculum into food science degrees and collaborate with global chefs for cultural exchanges—turning Baghdad into a beacon of culinary diplomacy. My ultimate goal is to position Iraq as a leader in sustainable heritage cuisine, attracting tourism and investment that rebuilds communities from the ground up.</w:t>
      </w:r>
    </w:p>
    <w:p>
      <w:pPr>
        <w:pStyle w:val="BodyText"/>
      </w:pPr>
      <w:r>
        <w:t xml:space="preserve">I’ve attached my university transcripts, letters of recommendation from professors at Al-Mustansiriya University, and detailed project proposals. I welcome any opportunity to discuss how this scholarship will ignite change in Iraq Baghdad. Thank you for considering this application—a chance to transform a Chef’s dream into tangible hope for a nation rebuilding through its oldest and most unifying art: food.</w:t>
      </w:r>
    </w:p>
    <w:p>
      <w:pPr>
        <w:pStyle w:val="BodyText"/>
      </w:pPr>
      <w:r>
        <w:t xml:space="preserve">With deep respect and anticipation,</w:t>
      </w:r>
    </w:p>
    <w:bookmarkStart w:id="20" w:name="ahmed-karim"/>
    <w:p>
      <w:pPr>
        <w:pStyle w:val="Heading3"/>
      </w:pPr>
      <w:r>
        <w:t xml:space="preserve">Ahmed Karim</w:t>
      </w:r>
    </w:p>
    <w:p>
      <w:pPr>
        <w:pStyle w:val="FirstParagraph"/>
      </w:pPr>
      <w:r>
        <w:t xml:space="preserve">Head Chef &amp; Founder, Baghdad Flavors Initiative</w:t>
      </w:r>
    </w:p>
    <w:p>
      <w:pPr>
        <w:pStyle w:val="BodyText"/>
      </w:pPr>
      <w:r>
        <w:t xml:space="preserve">Baghdad, Iraq | +964 771 234 5678 | ahmed.karim@baghdadflavors.org</w:t>
      </w:r>
    </w:p>
    <w:p>
      <w:pPr>
        <w:pStyle w:val="BodyText"/>
      </w:pPr>
      <w:r>
        <w:rPr>
          <w:bCs/>
          <w:b/>
        </w:rPr>
        <w:t xml:space="preserve">Attachments:</w:t>
      </w:r>
      <w:r>
        <w:t xml:space="preserve"> </w:t>
      </w:r>
      <w:r>
        <w:t xml:space="preserve">Academic Transcripts, Letters of Recommendation, Project Proposals, Community Endorsement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2026-07-23T11:06:58Z</dcterms:created>
  <dcterms:modified xsi:type="dcterms:W3CDTF">2026-07-23T11:06:58Z</dcterms:modified>
</cp:coreProperties>
</file>

<file path=docProps/custom.xml><?xml version="1.0" encoding="utf-8"?>
<Properties xmlns="http://schemas.openxmlformats.org/officeDocument/2006/custom-properties" xmlns:vt="http://schemas.openxmlformats.org/officeDocument/2006/docPropsVTypes"/>
</file>