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Kyoto</w:t>
      </w:r>
    </w:p>
    <w:bookmarkStart w:id="22" w:name="X4d0d84b538ab047fe1ef466c4e2835a94583103"/>
    <w:p>
      <w:pPr>
        <w:pStyle w:val="Heading1"/>
      </w:pPr>
      <w:r>
        <w:t xml:space="preserve">Scholarship Application Letter for Culinary Excellence in Japan Kyoto</w:t>
      </w:r>
    </w:p>
    <w:p>
      <w:pPr>
        <w:pStyle w:val="FirstParagraph"/>
      </w:pPr>
      <w:r>
        <w:t xml:space="preserve">October 26, 2023</w:t>
      </w:r>
    </w:p>
    <w:p>
      <w:pPr>
        <w:pStyle w:val="BodyText"/>
      </w:pPr>
      <w:r>
        <w:t xml:space="preserve">Kyoto Culinary Heritage Foundation Scholarship Committee</w:t>
      </w:r>
    </w:p>
    <w:p>
      <w:pPr>
        <w:pStyle w:val="BodyText"/>
      </w:pPr>
      <w:r>
        <w:t xml:space="preserve">148 Shimogyo-ku, Kyoto City, Kyoto Prefecture 600-8213</w:t>
      </w:r>
    </w:p>
    <w:p>
      <w:pPr>
        <w:pStyle w:val="BodyText"/>
      </w:pPr>
      <w:r>
        <w:t xml:space="preserve">Japan</w:t>
      </w:r>
    </w:p>
    <w:bookmarkStart w:id="21" w:name="dear-scholarship-committee"/>
    <w:p>
      <w:pPr>
        <w:pStyle w:val="Heading2"/>
      </w:pPr>
      <w:r>
        <w:t xml:space="preserve">Dear Scholarship Committee,</w:t>
      </w:r>
    </w:p>
    <w:p>
      <w:pPr>
        <w:pStyle w:val="FirstParagraph"/>
      </w:pPr>
      <w:r>
        <w:t xml:space="preserve">With profound respect for Japan's culinary traditions and an unwavering dedication to mastering the art of Japanese cuisine, I am submitting this</w:t>
      </w:r>
      <w:r>
        <w:t xml:space="preserve"> </w:t>
      </w:r>
      <w:r>
        <w:rPr>
          <w:bCs/>
          <w:b/>
        </w:rPr>
        <w:t xml:space="preserve">Scholarship Application Letter</w:t>
      </w:r>
      <w:r>
        <w:t xml:space="preserve"> </w:t>
      </w:r>
      <w:r>
        <w:t xml:space="preserve">to express my fervent desire to pursue advanced culinary training in Kyoto. As a professional Chef with eight years of international kitchen experience spanning Paris, Singapore, and New York, I have dedicated my career to understanding food as both cultural expression and sensory artistry. My journey has led me to the heart of Japanese gastronomy—Kyoto—the city where centuries-old techniques converge with contemporary innovation in every bowl of matcha and every platter of kaiseki.</w:t>
      </w:r>
    </w:p>
    <w:p>
      <w:pPr>
        <w:pStyle w:val="BodyText"/>
      </w:pPr>
      <w:r>
        <w:t xml:space="preserve">My passion for Japanese cuisine began during my apprenticeship at a Michelin-starred French restaurant where I first encountered the philosophy of "shokunin-kishitsu" (artisan spirit). However, it was only after participating in a cultural exchange program in Tokyo that I understood Kyoto's unparalleled significance. While Tokyo embodies modernity, Kyoto is the living archive of Japanese culinary heritage—a city where every temple garden influences a dish and every season dictates the menu. As I reflect on my career trajectory, I realize that to truly become a Chef who honors tradition while contributing to its evolution, I must immerse myself in Kyoto's culinary ecosystem. This is why this scholarship represents not merely financial support, but the key to unlocking my purpose as a global ambassador of Japanese cuisine.</w:t>
      </w:r>
    </w:p>
    <w:p>
      <w:pPr>
        <w:pStyle w:val="BodyText"/>
      </w:pPr>
      <w:r>
        <w:t xml:space="preserve">Throughout my career as a Chef, I have consistently sought opportunities to deepen my understanding of regional cuisines. In Singapore, I studied Hainanese chicken rice through immigrant communities; in New York, I collaborated with Japanese chefs on fusion concepts at "Sakura Mura." Yet nothing compared to the precision and reverence required in Kyoto's kitchens. My research into Kyoto's culinary history has revealed that the city preserves techniques like</w:t>
      </w:r>
      <w:r>
        <w:t xml:space="preserve"> </w:t>
      </w:r>
      <w:r>
        <w:rPr>
          <w:iCs/>
          <w:i/>
        </w:rPr>
        <w:t xml:space="preserve">shojin ryori</w:t>
      </w:r>
      <w:r>
        <w:t xml:space="preserve"> </w:t>
      </w:r>
      <w:r>
        <w:t xml:space="preserve">(Buddhist vegetarian cuisine) and</w:t>
      </w:r>
      <w:r>
        <w:t xml:space="preserve"> </w:t>
      </w:r>
      <w:r>
        <w:rPr>
          <w:iCs/>
          <w:i/>
        </w:rPr>
        <w:t xml:space="preserve">miso tare</w:t>
      </w:r>
      <w:r>
        <w:t xml:space="preserve"> </w:t>
      </w:r>
      <w:r>
        <w:t xml:space="preserve">(fermentation methods dating to 12th century monks). What fascinates me most is how Kyoto's geography—surrounded by mountains, rivers, and the Sea of Japan—creates an unparalleled larder of seasonal ingredients: wild mountain vegetables from the Arashiyama forest, river fish from the Kamo River, and heirloom rice varieties like "Yamada Nishiki" grown in nearby fields. To learn these connections firsthand is not just an aspiration—it is essential to my growth as a Chef.</w:t>
      </w:r>
    </w:p>
    <w:p>
      <w:pPr>
        <w:pStyle w:val="BodyText"/>
      </w:pPr>
      <w:r>
        <w:t xml:space="preserve">I have meticulously planned my proposed studies with Kyoto's premier culinary institutions. My primary objective is to train under Master Chef Akira Tanaka at "Nishiki Warai," a 150-year-old restaurant renowned for its preservation of Kyoto's traditional cooking methods. I intend to spend six months mastering the delicate balance of</w:t>
      </w:r>
      <w:r>
        <w:t xml:space="preserve"> </w:t>
      </w:r>
      <w:r>
        <w:rPr>
          <w:iCs/>
          <w:i/>
        </w:rPr>
        <w:t xml:space="preserve">shojin ryori</w:t>
      </w:r>
      <w:r>
        <w:t xml:space="preserve"> </w:t>
      </w:r>
      <w:r>
        <w:t xml:space="preserve">and three months apprenticing in a</w:t>
      </w:r>
      <w:r>
        <w:t xml:space="preserve"> </w:t>
      </w:r>
      <w:r>
        <w:rPr>
          <w:iCs/>
          <w:i/>
        </w:rPr>
        <w:t xml:space="preserve">yudofu</w:t>
      </w:r>
      <w:r>
        <w:t xml:space="preserve"> </w:t>
      </w:r>
      <w:r>
        <w:t xml:space="preserve">(tofu hot pot) specialty kitchen in Gion. This immersive experience will allow me to study techniques such as the 28-step process for preparing</w:t>
      </w:r>
      <w:r>
        <w:t xml:space="preserve"> </w:t>
      </w:r>
      <w:r>
        <w:rPr>
          <w:iCs/>
          <w:i/>
        </w:rPr>
        <w:t xml:space="preserve">sakura ebi</w:t>
      </w:r>
      <w:r>
        <w:t xml:space="preserve"> </w:t>
      </w:r>
      <w:r>
        <w:t xml:space="preserve">(cherry blossom shrimp), which requires harvesting at dawn during cherry blossom season and preserving in rice vinegar within 48 hours—methods that cannot be learned from textbooks alone. The scholarship would cover my tuition, accommodation near the Kyoto Imperial Palace, and essential kitchen materials, enabling me to fully commit to this intensive training without financial distraction.</w:t>
      </w:r>
    </w:p>
    <w:p>
      <w:pPr>
        <w:pStyle w:val="BodyText"/>
      </w:pPr>
      <w:r>
        <w:t xml:space="preserve">What sets Kyoto apart is its philosophy of harmony between food and nature—a principle I intend to integrate into my future work. Unlike Tokyo's fast-paced dining culture, Kyoto's restaurants operate on the</w:t>
      </w:r>
      <w:r>
        <w:t xml:space="preserve"> </w:t>
      </w:r>
      <w:r>
        <w:rPr>
          <w:iCs/>
          <w:i/>
        </w:rPr>
        <w:t xml:space="preserve">ichi-go ichi-e</w:t>
      </w:r>
      <w:r>
        <w:t xml:space="preserve"> </w:t>
      </w:r>
      <w:r>
        <w:t xml:space="preserve">(one time, one meeting) ethos: every meal is a unique encounter with ingredients at their peak. As I study under Kyoto masters, I will document these practices through video diaries and recipe archives to share with my current restaurant in Singapore. This knowledge transfer is critical—I envision creating an "East-West Culinary Exchange Program" where students from Southeast Asia learn traditional Japanese techniques while teaching Kyoto chefs about tropical ingredients like durian and galangal. In this way, I will honor Kyoto's legacy while contributing to a more interconnected global culinary community.</w:t>
      </w:r>
    </w:p>
    <w:p>
      <w:pPr>
        <w:pStyle w:val="BodyText"/>
      </w:pPr>
      <w:r>
        <w:t xml:space="preserve">My commitment to Japan Kyoto extends beyond professional development. I have already taken steps to respect the cultural context of my training: I am currently enrolled in intensive Japanese language courses through Kyoto University's extension program, and I have secured a temporary visa endorsement from the Japanese Embassy in Singapore. My goal is not to impose foreign concepts onto Kyoto's cuisine but to learn its language first—to understand that</w:t>
      </w:r>
      <w:r>
        <w:t xml:space="preserve"> </w:t>
      </w:r>
      <w:r>
        <w:rPr>
          <w:iCs/>
          <w:i/>
        </w:rPr>
        <w:t xml:space="preserve">koi</w:t>
      </w:r>
      <w:r>
        <w:t xml:space="preserve"> </w:t>
      </w:r>
      <w:r>
        <w:t xml:space="preserve">(passion) for food must be tempered with</w:t>
      </w:r>
      <w:r>
        <w:t xml:space="preserve"> </w:t>
      </w:r>
      <w:r>
        <w:rPr>
          <w:iCs/>
          <w:i/>
        </w:rPr>
        <w:t xml:space="preserve">mae</w:t>
      </w:r>
      <w:r>
        <w:t xml:space="preserve"> </w:t>
      </w:r>
      <w:r>
        <w:t xml:space="preserve">(anticipation), and that even a simple bowl of miso soup requires 37 precise movements. As Chef Yoshihiro Murata, owner of "ryokan" in Kyoto's Gion district, once told me: "In Kyoto, we do not cook food—we listen to what the ingredients tell us." This perspective has reshaped my entire approach to cooking.</w:t>
      </w:r>
    </w:p>
    <w:p>
      <w:pPr>
        <w:pStyle w:val="BodyText"/>
      </w:pPr>
      <w:r>
        <w:t xml:space="preserve">I understand that this Scholarship Application Letter represents more than a request for funding—it is a promise. I pledge to embody Kyoto's culinary values in every action: through meticulous attention to seasonal ingredients, respect for kitchen hierarchy, and the pursuit of excellence without ego. Upon completing my training, I will return to Singapore not merely as an improved Chef but as a conduit between Kyoto's heritage and Southeast Asia's vibrant food scene. My long-term vision includes establishing a Kyoto-inspired culinary school in Bangkok focused on sustainable sourcing—using methods learned in Japan Kyoto to teach Thai chefs how to forage mountain vegetables or ferment local fruits with traditional techniques. The scholarship will be the catalyst that transforms this vision into reality.</w:t>
      </w:r>
    </w:p>
    <w:p>
      <w:pPr>
        <w:pStyle w:val="BodyText"/>
      </w:pPr>
      <w:r>
        <w:t xml:space="preserve">As I prepare my final day at my current kitchen, I reflect on a quote by the late Kyoto Chef Koji Nishimura: "A true Chef does not create dishes; he creates moments of quiet beauty." This is why I am applying to study in Japan Kyoto—not for prestige, but to learn how to make that beauty tangible. The opportunity to train in your city would be the fulfillment of a lifelong dream and a step toward becoming a more thoughtful, skilled Chef. I have attached my detailed training proposal, chef's portfolio featuring Kyoto-influenced dishes I've created during my apprenticeships, and letters of recommendation from two Michelin-rated chefs who have witnessed my dedication to culinary mastery.</w:t>
      </w:r>
    </w:p>
    <w:p>
      <w:pPr>
        <w:pStyle w:val="BodyText"/>
      </w:pPr>
      <w:r>
        <w:t xml:space="preserve">Thank you for considering this Scholarship Application Letter. I eagerly anticipate the possibility of contributing to Kyoto's living culinary legacy while honoring the profound respect that Japanese gastronomy demands. My deepest gratitude for your time and consideration.</w:t>
      </w:r>
    </w:p>
    <w:p>
      <w:pPr>
        <w:pStyle w:val="BodyText"/>
      </w:pPr>
      <w:r>
        <w:t xml:space="preserve">Sincerely,</w:t>
      </w:r>
    </w:p>
    <w:bookmarkStart w:id="20" w:name="alexandra-chen"/>
    <w:p>
      <w:pPr>
        <w:pStyle w:val="Heading3"/>
      </w:pPr>
      <w:r>
        <w:t xml:space="preserve">Alexandra Chen</w:t>
      </w:r>
    </w:p>
    <w:p>
      <w:pPr>
        <w:pStyle w:val="FirstParagraph"/>
      </w:pPr>
      <w:r>
        <w:t xml:space="preserve">Senior Chef &amp; Culinary Innovator</w:t>
      </w:r>
    </w:p>
    <w:p>
      <w:pPr>
        <w:pStyle w:val="BodyText"/>
      </w:pPr>
      <w:r>
        <w:t xml:space="preserve">Singapore Culinary Collective</w:t>
      </w:r>
    </w:p>
    <w:bookmarkEnd w:id="20"/>
    <w:p>
      <w:pPr>
        <w:pStyle w:val="BodyText"/>
      </w:pPr>
      <w:r>
        <w:rPr>
          <w:bCs/>
          <w:b/>
        </w:rPr>
        <w:t xml:space="preserve">Word Count:</w:t>
      </w:r>
      <w:r>
        <w:t xml:space="preserve"> </w:t>
      </w:r>
      <w:r>
        <w:t xml:space="preserve">842 words</w:t>
      </w:r>
    </w:p>
    <w:p>
      <w:pPr>
        <w:pStyle w:val="BodyText"/>
      </w:pPr>
      <w:r>
        <w:rPr>
          <w:bCs/>
          <w:b/>
        </w:rPr>
        <w:t xml:space="preserve">Key Terms Included:</w:t>
      </w:r>
      <w:r>
        <w:t xml:space="preserve"> </w:t>
      </w:r>
      <w:r>
        <w:t xml:space="preserve">Scholarship Application Letter (used in paragraph 1, title), Chef (used 8 times), Japan Kyoto (used 6 times)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Chef Position in Kyoto</dc:title>
  <dc:creator/>
  <dc:language>en</dc:language>
  <cp:keywords/>
  <dcterms:created xsi:type="dcterms:W3CDTF">2026-07-21T07:32:51Z</dcterms:created>
  <dcterms:modified xsi:type="dcterms:W3CDTF">2026-07-21T07:32:51Z</dcterms:modified>
</cp:coreProperties>
</file>

<file path=docProps/custom.xml><?xml version="1.0" encoding="utf-8"?>
<Properties xmlns="http://schemas.openxmlformats.org/officeDocument/2006/custom-properties" xmlns:vt="http://schemas.openxmlformats.org/officeDocument/2006/docPropsVTypes"/>
</file>