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Excellence</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Culinary Excellence in Japan Tokyo</w:t>
      </w:r>
    </w:p>
    <w:bookmarkEnd w:id="20"/>
    <w:p>
      <w:pPr>
        <w:pStyle w:val="BodyText"/>
      </w:pPr>
      <w:r>
        <w:t xml:space="preserve">October 26, 2023</w:t>
      </w:r>
    </w:p>
    <w:p>
      <w:pPr>
        <w:pStyle w:val="BodyText"/>
      </w:pPr>
      <w:r>
        <w:t xml:space="preserve">The Scholarship Committee</w:t>
      </w:r>
    </w:p>
    <w:p>
      <w:pPr>
        <w:pStyle w:val="BodyText"/>
      </w:pPr>
      <w:r>
        <w:t xml:space="preserve">Japan Culinary Academy Foundation</w:t>
      </w:r>
    </w:p>
    <w:p>
      <w:pPr>
        <w:pStyle w:val="BodyText"/>
      </w:pPr>
      <w:r>
        <w:t xml:space="preserve">Tokyo, Japan</w:t>
      </w:r>
    </w:p>
    <w:bookmarkStart w:id="21" w:name="dear-esteemed-scholarship-committee"/>
    <w:p>
      <w:pPr>
        <w:pStyle w:val="Heading2"/>
      </w:pPr>
      <w:r>
        <w:t xml:space="preserve">Dear Esteemed Scholarship Committee,</w:t>
      </w:r>
    </w:p>
    <w:p>
      <w:pPr>
        <w:pStyle w:val="FirstParagraph"/>
      </w:pPr>
      <w:r>
        <w:t xml:space="preserve">With profound respect for Japan's culinary heritage and unwavering passion for gastronomic artistry, I am writing to submit my</w:t>
      </w:r>
      <w:r>
        <w:t xml:space="preserve"> </w:t>
      </w:r>
      <w:r>
        <w:rPr>
          <w:bCs/>
          <w:b/>
        </w:rPr>
        <w:t xml:space="preserve">Scholarship Application Letter</w:t>
      </w:r>
      <w:r>
        <w:t xml:space="preserve"> </w:t>
      </w:r>
      <w:r>
        <w:t xml:space="preserve">for the prestigious International Culinary Excellence Program at the Japan Culinary Academy in Tokyo. As a dedicated professional chef with seven years of progressive experience in fine dining establishments across Europe and Southeast Asia, I have long aspired to immerse myself in the heart of Japanese culinary tradition—specifically within the dynamic gastronomic landscape of</w:t>
      </w:r>
      <w:r>
        <w:t xml:space="preserve"> </w:t>
      </w:r>
      <w:r>
        <w:rPr>
          <w:iCs/>
          <w:i/>
        </w:rPr>
        <w:t xml:space="preserve">Japan Tokyo</w:t>
      </w:r>
      <w:r>
        <w:t xml:space="preserve">. This scholarship represents not merely an educational opportunity, but a transformative bridge between my culinary journey and my lifelong dream of mastering the profound artistry that defines Japanese cuisine.</w:t>
      </w:r>
    </w:p>
    <w:p>
      <w:pPr>
        <w:pStyle w:val="BodyText"/>
      </w:pPr>
      <w:r>
        <w:t xml:space="preserve">My professional path began at Le Cordon Bleu Paris, where I honed classical French techniques under Michelin-starred mentors. However, it was during a pivotal exchange program in Kyoto that I discovered my true calling: the philosophy of</w:t>
      </w:r>
      <w:r>
        <w:t xml:space="preserve"> </w:t>
      </w:r>
      <w:r>
        <w:rPr>
          <w:iCs/>
          <w:i/>
        </w:rPr>
        <w:t xml:space="preserve">shokunin kishitsu</w:t>
      </w:r>
      <w:r>
        <w:t xml:space="preserve"> </w:t>
      </w:r>
      <w:r>
        <w:t xml:space="preserve">(artisan spirit) and the reverence for seasonal ingredients that form the bedrock of Japanese culinary mastery. Witnessing a master</w:t>
      </w:r>
      <w:r>
        <w:t xml:space="preserve"> </w:t>
      </w:r>
      <w:r>
        <w:rPr>
          <w:iCs/>
          <w:i/>
        </w:rPr>
        <w:t xml:space="preserve">itamae</w:t>
      </w:r>
      <w:r>
        <w:t xml:space="preserve"> </w:t>
      </w:r>
      <w:r>
        <w:t xml:space="preserve">at Sukiyabashi Jiro in Ginza—where every movement was a meditation, every ingredient a story—ignited my commitment to become more than just a</w:t>
      </w:r>
      <w:r>
        <w:t xml:space="preserve"> </w:t>
      </w:r>
      <w:r>
        <w:rPr>
          <w:bCs/>
          <w:b/>
        </w:rPr>
        <w:t xml:space="preserve">Chef</w:t>
      </w:r>
      <w:r>
        <w:t xml:space="preserve">; I aspired to be an ambassador of culinary culture. Since then, I have meticulously studied Japanese cooking techniques through online courses and private mentorships with Japanese chefs in Singapore and Bangkok. Yet, true mastery demands immersion—a daily dialogue with the ingredients, the tools, and the cultural context that can only be found in</w:t>
      </w:r>
      <w:r>
        <w:t xml:space="preserve"> </w:t>
      </w:r>
      <w:r>
        <w:rPr>
          <w:iCs/>
          <w:i/>
        </w:rPr>
        <w:t xml:space="preserve">Japan Tokyo</w:t>
      </w:r>
      <w:r>
        <w:t xml:space="preserve">.</w:t>
      </w:r>
    </w:p>
    <w:p>
      <w:pPr>
        <w:pStyle w:val="BodyText"/>
      </w:pPr>
      <w:r>
        <w:t xml:space="preserve">The Japan Culinary Academy’s program stands as the singular institution equipped to provide this transformative experience. Your curriculum’s emphasis on</w:t>
      </w:r>
      <w:r>
        <w:t xml:space="preserve"> </w:t>
      </w:r>
      <w:r>
        <w:rPr>
          <w:iCs/>
          <w:i/>
        </w:rPr>
        <w:t xml:space="preserve">kaiseki</w:t>
      </w:r>
      <w:r>
        <w:t xml:space="preserve"> </w:t>
      </w:r>
      <w:r>
        <w:t xml:space="preserve">philosophy, precision knife work (</w:t>
      </w:r>
      <w:r>
        <w:rPr>
          <w:iCs/>
          <w:i/>
        </w:rPr>
        <w:t xml:space="preserve">debake</w:t>
      </w:r>
      <w:r>
        <w:t xml:space="preserve">), and the sacred relationship between food and seasonality aligns perfectly with my professional evolution. I am particularly drawn to Professor Tanaka’s workshop on</w:t>
      </w:r>
      <w:r>
        <w:t xml:space="preserve"> </w:t>
      </w:r>
      <w:r>
        <w:rPr>
          <w:iCs/>
          <w:i/>
        </w:rPr>
        <w:t xml:space="preserve">yōshoku</w:t>
      </w:r>
      <w:r>
        <w:t xml:space="preserve"> </w:t>
      </w:r>
      <w:r>
        <w:t xml:space="preserve">(Japanese-Western fusion) and the academy’s partnership with Tsukiji Fish Market—a daily immersion where I will learn to select the perfect</w:t>
      </w:r>
      <w:r>
        <w:t xml:space="preserve"> </w:t>
      </w:r>
      <w:r>
        <w:rPr>
          <w:iCs/>
          <w:i/>
        </w:rPr>
        <w:t xml:space="preserve">sashimi-grade</w:t>
      </w:r>
      <w:r>
        <w:t xml:space="preserve"> </w:t>
      </w:r>
      <w:r>
        <w:t xml:space="preserve">tuna under the guidance of seasoned vendors. This is not merely training; it is an invitation to understand Japanese cuisine as a living language, where each dish embodies centuries of philosophy.</w:t>
      </w:r>
    </w:p>
    <w:p>
      <w:pPr>
        <w:pStyle w:val="BodyText"/>
      </w:pPr>
      <w:r>
        <w:t xml:space="preserve">My journey thus far has prepared me for this pivotal step. As Head Chef at "Aurora Borealis" in Amsterdam, I spearheaded a seasonal menu celebrating Nordic-Japanese fusion that earned two stars in the Michelin Guide. Crucially, I designed a training module on Japanese seasoning techniques (</w:t>
      </w:r>
      <w:r>
        <w:rPr>
          <w:iCs/>
          <w:i/>
        </w:rPr>
        <w:t xml:space="preserve">shio-kombu</w:t>
      </w:r>
      <w:r>
        <w:t xml:space="preserve">,</w:t>
      </w:r>
      <w:r>
        <w:t xml:space="preserve"> </w:t>
      </w:r>
      <w:r>
        <w:rPr>
          <w:iCs/>
          <w:i/>
        </w:rPr>
        <w:t xml:space="preserve">dashi</w:t>
      </w:r>
      <w:r>
        <w:t xml:space="preserve">) for my staff, which reduced ingredient waste by 22% while elevating flavor complexity. This project revealed a deeper truth: Japanese cuisine is not merely technique—it is mindfulness. In Tokyo, I will channel this understanding into studying the subtle art of</w:t>
      </w:r>
      <w:r>
        <w:t xml:space="preserve"> </w:t>
      </w:r>
      <w:r>
        <w:rPr>
          <w:iCs/>
          <w:i/>
        </w:rPr>
        <w:t xml:space="preserve">omotenashi</w:t>
      </w:r>
      <w:r>
        <w:t xml:space="preserve"> </w:t>
      </w:r>
      <w:r>
        <w:t xml:space="preserve">(selfless hospitality) and how it shapes every plate’s narrative—a concept vital to my vision of creating dining experiences that honor both guest and ingredient.</w:t>
      </w:r>
    </w:p>
    <w:p>
      <w:pPr>
        <w:pStyle w:val="BodyText"/>
      </w:pPr>
      <w:r>
        <w:t xml:space="preserve">The financial barrier to this transformative experience is significant, making this scholarship indispensable. While I have saved diligently from my culinary career, the cost of tuition, accommodation near Tsukiji market (essential for early-morning ingredient sourcing), and cultural immersion activities exceeds my capacity. Your support would alleviate this burden while allowing me to dedicate 100% of my energy to mastering Japanese culinary traditions. More importantly, it would affirm that institutions like yours recognize the global value of cross-cultural culinary exchange—a value I will carry forward by sharing Japanese techniques with chefs in Southeast Asia upon my return.</w:t>
      </w:r>
    </w:p>
    <w:p>
      <w:pPr>
        <w:pStyle w:val="BodyText"/>
      </w:pPr>
      <w:r>
        <w:t xml:space="preserve">My long-term vision extends beyond personal growth. I plan to establish "Mizuhiki Kitchen" (water lily) in Jakarta, a culinary space blending Indonesian biodiversity with Japanese precision. Imagine</w:t>
      </w:r>
      <w:r>
        <w:t xml:space="preserve"> </w:t>
      </w:r>
      <w:r>
        <w:rPr>
          <w:iCs/>
          <w:i/>
        </w:rPr>
        <w:t xml:space="preserve">ikan bakar</w:t>
      </w:r>
      <w:r>
        <w:t xml:space="preserve"> </w:t>
      </w:r>
      <w:r>
        <w:t xml:space="preserve">prepared using Japanese grilling methods (</w:t>
      </w:r>
      <w:r>
        <w:rPr>
          <w:iCs/>
          <w:i/>
        </w:rPr>
        <w:t xml:space="preserve">yakimono</w:t>
      </w:r>
      <w:r>
        <w:t xml:space="preserve">) or</w:t>
      </w:r>
      <w:r>
        <w:t xml:space="preserve"> </w:t>
      </w:r>
      <w:r>
        <w:rPr>
          <w:iCs/>
          <w:i/>
        </w:rPr>
        <w:t xml:space="preserve">sambal</w:t>
      </w:r>
      <w:r>
        <w:t xml:space="preserve"> </w:t>
      </w:r>
      <w:r>
        <w:t xml:space="preserve">refined through</w:t>
      </w:r>
      <w:r>
        <w:t xml:space="preserve"> </w:t>
      </w:r>
      <w:r>
        <w:rPr>
          <w:iCs/>
          <w:i/>
        </w:rPr>
        <w:t xml:space="preserve">dashi</w:t>
      </w:r>
      <w:r>
        <w:t xml:space="preserve">-inspired umami layers. This fusion won’t be gimmicky—it will emerge from the deep understanding I’ll gain in Tokyo. By studying under masters who view food as "medicine for the soul" (</w:t>
      </w:r>
      <w:r>
        <w:rPr>
          <w:iCs/>
          <w:i/>
        </w:rPr>
        <w:t xml:space="preserve">shokuyoku</w:t>
      </w:r>
      <w:r>
        <w:t xml:space="preserve">), I will honor Japan’s legacy while contributing to a new generation of culturally literate chefs across Asia. In essence, this scholarship is an investment not just in my future, but in a more nuanced global culinary dialogue.</w:t>
      </w:r>
    </w:p>
    <w:p>
      <w:pPr>
        <w:pStyle w:val="BodyText"/>
      </w:pPr>
      <w:r>
        <w:t xml:space="preserve">I understand that Tokyo is the world’s most demanding culinary arena—where even the smallest misstep in</w:t>
      </w:r>
      <w:r>
        <w:t xml:space="preserve"> </w:t>
      </w:r>
      <w:r>
        <w:rPr>
          <w:iCs/>
          <w:i/>
        </w:rPr>
        <w:t xml:space="preserve">shokunin kishitsu</w:t>
      </w:r>
      <w:r>
        <w:t xml:space="preserve"> </w:t>
      </w:r>
      <w:r>
        <w:t xml:space="preserve">can tarnish decades of tradition. Yet, I embrace this challenge with humility and relentless dedication. My letter to you is not a request, but a promise: I will honor your investment by becoming a bridge between culinary worlds. When my hands prepare</w:t>
      </w:r>
      <w:r>
        <w:t xml:space="preserve"> </w:t>
      </w:r>
      <w:r>
        <w:rPr>
          <w:iCs/>
          <w:i/>
        </w:rPr>
        <w:t xml:space="preserve">miso-ni</w:t>
      </w:r>
      <w:r>
        <w:t xml:space="preserve"> </w:t>
      </w:r>
      <w:r>
        <w:t xml:space="preserve">with locally foraged mushrooms for guests in Jakarta, they will carry the exacting standards learned at Japan Tokyo’s most revered institutions. When I teach Indonesian apprentices to make</w:t>
      </w:r>
      <w:r>
        <w:t xml:space="preserve"> </w:t>
      </w:r>
      <w:r>
        <w:rPr>
          <w:iCs/>
          <w:i/>
        </w:rPr>
        <w:t xml:space="preserve">wasabi</w:t>
      </w:r>
      <w:r>
        <w:t xml:space="preserve">-infused rice cakes (</w:t>
      </w:r>
      <w:r>
        <w:rPr>
          <w:iCs/>
          <w:i/>
        </w:rPr>
        <w:t xml:space="preserve">sakura-mochi</w:t>
      </w:r>
      <w:r>
        <w:t xml:space="preserve">), I will trace that knowledge back to my days at the Japan Culinary Academy.</w:t>
      </w:r>
    </w:p>
    <w:p>
      <w:pPr>
        <w:pStyle w:val="BodyText"/>
      </w:pPr>
      <w:r>
        <w:t xml:space="preserve">Finally, I must emphasize that this scholarship is about far more than training. It is about joining a lineage of chefs who see food as humanity’s most profound language—a language spoken in Tokyo’s 24-hour izakayas and Michelin-starred temples. As a</w:t>
      </w:r>
      <w:r>
        <w:t xml:space="preserve"> </w:t>
      </w:r>
      <w:r>
        <w:rPr>
          <w:bCs/>
          <w:b/>
        </w:rPr>
        <w:t xml:space="preserve">Chef</w:t>
      </w:r>
      <w:r>
        <w:t xml:space="preserve"> </w:t>
      </w:r>
      <w:r>
        <w:t xml:space="preserve">committed to ethical gastronomy, I believe Japan offers the ultimate classroom: where every dish tells a story of sustainability, respect, and transcendent beauty. To study under your guidance in Tokyo is to accept a sacred responsibility—to carry that story forward with integrity.</w:t>
      </w:r>
    </w:p>
    <w:p>
      <w:pPr>
        <w:pStyle w:val="BodyText"/>
      </w:pPr>
      <w:r>
        <w:t xml:space="preserve">I have attached my professional portfolio featuring chef’s plates from Kyoto collaborations, letters of recommendation from three Japanese culinary mentors (including Master Chef Hiroshi Sato), and a detailed budget plan showing how this scholarship will directly enable my immersion in Japan Tokyo. I stand ready to discuss how my journey aligns with your academy’s mission at your earliest convenience.</w:t>
      </w:r>
    </w:p>
    <w:p>
      <w:pPr>
        <w:pStyle w:val="BodyText"/>
      </w:pPr>
      <w:r>
        <w:t xml:space="preserve">With deepest gratitude and culinary humility,</w:t>
      </w:r>
    </w:p>
    <w:p>
      <w:pPr>
        <w:pStyle w:val="BodyText"/>
      </w:pPr>
      <w:r>
        <w:t xml:space="preserve">Maya Tanaka</w:t>
      </w:r>
    </w:p>
    <w:p>
      <w:pPr>
        <w:pStyle w:val="BodyText"/>
      </w:pPr>
      <w:r>
        <w:t xml:space="preserve">Head Chef, Aurora Borealis Restaurant (Amsterdam)</w:t>
      </w:r>
    </w:p>
    <w:p>
      <w:pPr>
        <w:pStyle w:val="BodyText"/>
      </w:pPr>
      <w:r>
        <w:t xml:space="preserve">Email: maya.tanaka.culinary@domain.com | Phone: +31 6 1234 5678</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Excellence in Japan Tokyo</dc:title>
  <dc:creator/>
  <dc:language>en</dc:language>
  <cp:keywords/>
  <dcterms:created xsi:type="dcterms:W3CDTF">2026-07-23T15:08:19Z</dcterms:created>
  <dcterms:modified xsi:type="dcterms:W3CDTF">2026-07-23T15:08:19Z</dcterms:modified>
</cp:coreProperties>
</file>

<file path=docProps/custom.xml><?xml version="1.0" encoding="utf-8"?>
<Properties xmlns="http://schemas.openxmlformats.org/officeDocument/2006/custom-properties" xmlns:vt="http://schemas.openxmlformats.org/officeDocument/2006/docPropsVTypes"/>
</file>