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Singapore</w:t>
      </w:r>
    </w:p>
    <w:bookmarkStart w:id="20" w:name="X5c83051c5dcfde690992fe9448588fc0c76e181"/>
    <w:p>
      <w:pPr>
        <w:pStyle w:val="Heading1"/>
      </w:pPr>
      <w:r>
        <w:t xml:space="preserve">EXPLORE GLOBAL CULINARY EXCELLENCE IN SINGAPORE</w:t>
      </w:r>
    </w:p>
    <w:p>
      <w:pPr>
        <w:pStyle w:val="FirstParagraph"/>
      </w:pPr>
      <w:r>
        <w:t xml:space="preserve">Official Scholarship Application Letter for Culinary Advancement</w:t>
      </w:r>
    </w:p>
    <w:bookmarkEnd w:id="20"/>
    <w:p>
      <w:pPr>
        <w:pStyle w:val="BodyText"/>
      </w:pPr>
      <w:r>
        <w:rPr>
          <w:bCs/>
          <w:b/>
        </w:rPr>
        <w:t xml:space="preserve">Alexandra Tan</w:t>
      </w:r>
      <w:r>
        <w:br/>
      </w:r>
      <w:r>
        <w:t xml:space="preserve">28 Geylang Serai Road</w:t>
      </w:r>
      <w:r>
        <w:br/>
      </w:r>
      <w:r>
        <w:t xml:space="preserve">Singapore 399802</w:t>
      </w:r>
      <w:r>
        <w:br/>
      </w:r>
      <w:r>
        <w:t xml:space="preserve">Email: alexandratan.culinary@outlook.com</w:t>
      </w:r>
      <w:r>
        <w:br/>
      </w:r>
      <w:r>
        <w:t xml:space="preserve">Phone: +65 9123 4567</w:t>
      </w:r>
    </w:p>
    <w:p>
      <w:pPr>
        <w:pStyle w:val="BodyText"/>
      </w:pPr>
      <w:r>
        <w:t xml:space="preserve">October 26, 2023</w:t>
      </w:r>
    </w:p>
    <w:p>
      <w:pPr>
        <w:pStyle w:val="BodyText"/>
      </w:pPr>
      <w:r>
        <w:t xml:space="preserve">The Scholarship Committee</w:t>
      </w:r>
      <w:r>
        <w:br/>
      </w:r>
      <w:r>
        <w:t xml:space="preserve">Singapore Culinary Excellence Foundation (SCEF)</w:t>
      </w:r>
      <w:r>
        <w:br/>
      </w:r>
      <w:r>
        <w:t xml:space="preserve">15 Raffles Place, #18-01</w:t>
      </w:r>
      <w:r>
        <w:br/>
      </w:r>
      <w:r>
        <w:t xml:space="preserve">Singapore 048619</w:t>
      </w:r>
    </w:p>
    <w:p>
      <w:pPr>
        <w:pStyle w:val="BodyText"/>
      </w:pPr>
      <w:r>
        <w:t xml:space="preserve">Scholarship Application Letter: Pursuing Master's in Gastronomic Arts at Nanyang Technological University (NTU) - Singapore Singapore</w:t>
      </w:r>
    </w:p>
    <w:p>
      <w:pPr>
        <w:pStyle w:val="BodyText"/>
      </w:pPr>
      <w:r>
        <w:t xml:space="preserve">Dear Esteemed Scholarship Committee,</w:t>
      </w:r>
    </w:p>
    <w:p>
      <w:pPr>
        <w:pStyle w:val="BodyText"/>
      </w:pPr>
      <w:r>
        <w:t xml:space="preserve">With profound enthusiasm, I submit my formal Scholarship Application Letter to the Singapore Culinary Excellence Foundation for the prestigious Global Gastronomy Fellowship. As a dedicated Chef with seven years of immersive experience across Southeast Asian and European culinary landscapes, I have meticulously crafted this application to articulate how this scholarship will catalyze my mission: to become a bridge between traditional Asian cuisine and contemporary international gastronomy within the vibrant culinary ecosystem of Singapore Singapore. My journey has been defined by an unwavering commitment to elevating food as cultural expression – a philosophy deeply resonant with Singapore's status as a UNESCO Creative City of Gastronomy.</w:t>
      </w:r>
    </w:p>
    <w:p>
      <w:pPr>
        <w:pStyle w:val="BodyText"/>
      </w:pPr>
      <w:r>
        <w:t xml:space="preserve">I graduated with honors from the Culinary Institute of America (CIA) in 2016, followed by three years honing my craft at award-winning establishments including Le Comptoir de Pierre Gagnaire in Paris and the famed Long Beach Seafood Restaurant in Bangkok. However, my ambition extends beyond mastering techniques; I seek to understand the soul of Singaporean cuisine – a unique fusion born from Peranakan heritage, Malay traditions, Chinese influences, and immigrant communities. My time as Executive Chef at "Spice Route Bistro" in Kuala Lumpur revealed a critical gap: while Southeast Asian flavors are celebrated globally, their authentic narratives often get diluted in international kitchens. This realization solidified my resolve to study under Singapore Singapore's culinary pioneers who preserve heritage while innovating.</w:t>
      </w:r>
    </w:p>
    <w:p>
      <w:pPr>
        <w:pStyle w:val="BodyText"/>
      </w:pPr>
      <w:r>
        <w:t xml:space="preserve">Why Singapore? The answer lies in its unparalleled ecosystem. As a global food capital where hawker centers coexist with Michelin-starred destinations, Singapore offers the ideal laboratory for my scholarly pursuits. I specifically target NTU's Master of Science in Gastronomic Arts program – the only globally ranked culinary research center within Singapore that integrates anthropology, food science, and sustainable practices. My proposed research on "Intergenerational Flavor Preservation in Peranakan Cuisine" directly aligns with NTU's Food Heritage Lab and Singapore's National Culinary Strategy 2030. This scholarship isn't merely funding; it represents the opportunity to learn from Chef Lionel Tan at Les Amis (a Singapore Singapore institution) and contribute to the National Museum of Singapore's culinary archive.</w:t>
      </w:r>
    </w:p>
    <w:p>
      <w:pPr>
        <w:pStyle w:val="BodyText"/>
      </w:pPr>
      <w:r>
        <w:t xml:space="preserve">My professional trajectory demonstrates tangible commitment to this vision. In 2021, I founded "Heritage Harvest," a nonprofit training 50+ underprivileged youth in traditional Southeast Asian cooking techniques across Singapore and Malaysia. Our partnership with the National Environment Agency's community kitchens has empowered students to launch their own hawker stalls – a direct embodiment of Singapore's spirit of inclusive innovation. However, to scale this impact, I require advanced academic rigor unavailable in my current context. The Scholarship Application Letter serves as my compass: it charts a path where culinary expertise meets cultural stewardship, precisely what Singapore Singapore embodies.</w:t>
      </w:r>
    </w:p>
    <w:p>
      <w:pPr>
        <w:pStyle w:val="BodyText"/>
      </w:pPr>
      <w:r>
        <w:t xml:space="preserve">The financial barrier is significant – NTU's program costs $38,000 SGD, exceeding my savings by 75%. This scholarship would cover tuition and research materials for my year-long thesis project on digital preservation of disappearing recipes. Crucially, it includes access to Singapore's culinary network: fieldwork at the historic Telok Ayer Market hawker center, collaboration with the Singapore Food Agency on spice biodiversity studies, and mentorship through the Culinary Institute of Asia (CIA) partnership. I've already secured a provisional acceptance from Professor Mei Lin Chen of NTU’s School of Mechanical and Aerospace Engineering, whose work on food preservation technology complements my research.</w:t>
      </w:r>
    </w:p>
    <w:p>
      <w:pPr>
        <w:pStyle w:val="BodyText"/>
      </w:pPr>
      <w:r>
        <w:t xml:space="preserve">My long-term vision transcends personal achievement. Within five years, I aim to establish the "Singapore Singapore Culinary Heritage Academy" – a hub training chefs in cultural narrative through cooking. This initiative will partner with institutions like the Singapore Tourism Board to develop authentic culinary tourism experiences that benefit local communities. The scholarship is the catalyst for this ecosystem: it transforms my hands-on expertise into scholarly leadership, ensuring that as a Chef, I become an architect of sustainable cultural exchange rather than merely a technician in the kitchen.</w:t>
      </w:r>
    </w:p>
    <w:p>
      <w:pPr>
        <w:pStyle w:val="BodyText"/>
      </w:pPr>
      <w:r>
        <w:t xml:space="preserve">What sets me apart is not just my skills but my philosophical alignment with Singapore Singapore's dual identity. I have documented 120 traditional recipes from Peranakan elders across Johor Bahru to Penang – data now being integrated into NTU's food database. When the pandemic closed our restaurants, we pivoted to teaching virtual heritage cooking classes for 300+ students globally, proving that culinary education thrives on digital innovation alongside tradition. Singapore Singapore’s model of "food as identity" mirrors my work: at the recent Singapore Food Festival, I led a workshop demonstrating how chilli crab's history reflects colonial trade routes – an experience that deepened my conviction about studying here.</w:t>
      </w:r>
    </w:p>
    <w:p>
      <w:pPr>
        <w:pStyle w:val="BodyText"/>
      </w:pPr>
      <w:r>
        <w:t xml:space="preserve">I recognize that this Scholarship Application Letter represents more than an academic request; it is a pledge. As a Chef who has worn the uniform in Singapore Singapore's competitive kitchens, I understand that true excellence requires both discipline and generosity. With this scholarship, I commit to returning as an ambassador for Singapore's culinary legacy: mentoring 100 future chefs annually through our academy while publishing research on cultural preservation in peer-reviewed journals. The investment will ripple through generations – ensuring that when visitors savor a plate of laksa or rojak, they taste not just flavor, but the story of resilience and fusion that defines Singapore Singapore.</w:t>
      </w:r>
    </w:p>
    <w:p>
      <w:pPr>
        <w:pStyle w:val="BodyText"/>
      </w:pPr>
      <w:r>
        <w:t xml:space="preserve">Thank you for considering my application. I have attached my detailed research proposal, letters of recommendation from Chef Lionel Tan (Les Amis) and Dr. Aisha Rahman (NTU), and curriculum vitae showcasing 17 culinary awards including the 2022 Asian Young Chef of the Year award. I am available for an interview at your earliest convenience and remain eager to discuss how my journey as a Chef aligns with Singapore Singapore's vision for gastronomic leadership.</w:t>
      </w:r>
    </w:p>
    <w:p>
      <w:pPr>
        <w:pStyle w:val="BodyText"/>
      </w:pPr>
      <w:r>
        <w:t xml:space="preserve">Sincerely,</w:t>
      </w:r>
      <w:r>
        <w:br/>
      </w:r>
      <w:r>
        <w:br/>
      </w:r>
      <w:r>
        <w:t xml:space="preserve">Alexandra Tan</w:t>
      </w:r>
      <w:r>
        <w:br/>
      </w:r>
      <w:r>
        <w:t xml:space="preserve">Executive Chef &amp; Culinary Researcher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Singapore</dc:title>
  <dc:creator/>
  <dc:language>en</dc:language>
  <cp:keywords/>
  <dcterms:created xsi:type="dcterms:W3CDTF">2026-07-23T10:10:55Z</dcterms:created>
  <dcterms:modified xsi:type="dcterms:W3CDTF">2026-07-23T10:10:55Z</dcterms:modified>
</cp:coreProperties>
</file>

<file path=docProps/custom.xml><?xml version="1.0" encoding="utf-8"?>
<Properties xmlns="http://schemas.openxmlformats.org/officeDocument/2006/custom-properties" xmlns:vt="http://schemas.openxmlformats.org/officeDocument/2006/docPropsVTypes"/>
</file>