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Chef</w:t>
      </w:r>
      <w:r>
        <w:t xml:space="preserve"> </w:t>
      </w:r>
      <w:r>
        <w:t xml:space="preserve">in</w:t>
      </w:r>
      <w:r>
        <w:t xml:space="preserve"> </w:t>
      </w:r>
      <w:r>
        <w:t xml:space="preserve">Ankara</w:t>
      </w:r>
    </w:p>
    <w:bookmarkStart w:id="20" w:name="X9af9a637fffc24957f71e65b7a5d03c35b9dbfc"/>
    <w:p>
      <w:pPr>
        <w:pStyle w:val="Heading1"/>
      </w:pPr>
      <w:r>
        <w:t xml:space="preserve">Scholarship Application Letter for Culinary Excellence at the Heart of Turkey Ankara</w:t>
      </w:r>
    </w:p>
    <w:p>
      <w:pPr>
        <w:pStyle w:val="FirstParagraph"/>
      </w:pPr>
      <w:r>
        <w:t xml:space="preserve">Dear Scholarship Committee,</w:t>
      </w:r>
    </w:p>
    <w:p>
      <w:pPr>
        <w:pStyle w:val="BodyText"/>
      </w:pPr>
      <w:r>
        <w:t xml:space="preserve">I am writing this Scholarship Application Letter with profound enthusiasm to apply for the prestigious Culinary Arts Scholarship program at the esteemed Ankara University Faculty of Tourism and Hotel Management, located in the vibrant cultural hub of Turkey Ankara. As a dedicated aspiring Chef with five years of hands-on experience in Anatolian kitchens, I have meticulously cultivated my passion for Turkish gastronomy and its rich heritage. This scholarship represents not merely an educational opportunity but a vital pathway to deepen my expertise within the very heart of Turkish culinary tradition—Ankara, where history, culture, and innovation converge on every plate.</w:t>
      </w:r>
    </w:p>
    <w:p>
      <w:pPr>
        <w:pStyle w:val="BodyText"/>
      </w:pPr>
      <w:r>
        <w:t xml:space="preserve">My journey as a Chef began in my family’s modest eatery in Kayseri, where I learned to prepare traditional dishes like manti (Turkish dumplings), lamb kebabs with pomegranate molasses glaze, and the intricate layers of baklava. However, it was during my apprenticeship at "Ankara Lokantası," a historic restaurant nestled in the bustling Ulus district of Turkey Ankara, that I truly understood the soul of Turkish cuisine. Working alongside master chefs who preserved Ottoman-era recipes while embracing modern techniques ignited my resolve to become a professional Chef who honors tradition yet innovates with purpose. In Ankara, where culinary influences from Central Asia meet Mediterranean flavors across the Anatolian plateau, I witnessed how food bridges generations and regions—a lesson that solidified my commitment to this field.</w:t>
      </w:r>
    </w:p>
    <w:p>
      <w:pPr>
        <w:pStyle w:val="BodyText"/>
      </w:pPr>
      <w:r>
        <w:t xml:space="preserve">My academic pursuits have been equally rigorous. I completed a two-year Certificate in Professional Culinary Arts at Istanbul Technical University’s Culinary Center, focusing on sustainable sourcing of local ingredients unique to Ankara’s fertile valleys. During this program, I led a project documenting indigenous herbs used in Central Anatolian cooking—such as wild thyme from the Çamlıca hills and rose petals from the Kızılcahamam region—which were later featured in a university publication. This experience underscored my belief that true mastery as a Chef requires not only technical skill but also deep respect for regional biodiversity and cultural context. Turkey Ankara, with its strategic location at the crossroads of ancient trade routes, offers an unparalleled environment to study this symbiosis between land and cuisine.</w:t>
      </w:r>
    </w:p>
    <w:p>
      <w:pPr>
        <w:pStyle w:val="BodyText"/>
      </w:pPr>
      <w:r>
        <w:t xml:space="preserve">The Culinary Arts Scholarship at Ankara University is the catalyst I need to transform my vision into reality. The program’s emphasis on "Turkish Gastronomy in a Global Context" aligns perfectly with my goal of developing a signature menu that reinterprets Anatolian classics for international audiences while staying rooted in local authenticity. Specifically, I aim to research how Ankara’s historic dishes—like the layered delight of "Ankara kadayıf" or the smoky depth of "Meydanköy köfte"—can be elevated through modern presentation without losing their cultural essence. With this scholarship, I would contribute directly to Ankara’s reputation as a culinary capital, creating menu concepts that celebrate our heritage and attract global attention to Turkey’s food culture.</w:t>
      </w:r>
    </w:p>
    <w:p>
      <w:pPr>
        <w:pStyle w:val="BodyText"/>
      </w:pPr>
      <w:r>
        <w:t xml:space="preserve">Financial constraints have been the primary barrier preventing me from pursuing advanced studies in Ankara. While I have saved diligently through part-time work at catering events across Central Anatolia, my family’s modest income as small-scale farmers makes full tuition unattainable without support. This scholarship would alleviate that burden, allowing me to fully immerse myself in the university’s resources: its experimental kitchens, partnerships with Ankara-based food artisans like "Göbekli Tepe Olive Oil," and access to research archives on Ottoman-era cookbooks housed at the Mustafa Kemal Atatürk Cultural Center. Beyond financial aid, I seek mentorship from faculty like Professor Elif Kaya, whose work on "The Role of Spice Routes in Turkish Culinary Evolution" inspired my academic focus.</w:t>
      </w:r>
    </w:p>
    <w:p>
      <w:pPr>
        <w:pStyle w:val="BodyText"/>
      </w:pPr>
      <w:r>
        <w:t xml:space="preserve">My commitment to Turkey Ankara extends beyond academia. I envision using this education to establish a community-focused culinary school in the city’s historic Haydarpaşa neighborhood—a space where young Turks can learn traditional techniques while exploring contemporary trends. In a nation where food is the ultimate expression of hospitality, I believe chefs bear a responsibility to preserve and innovate for future generations. As an aspiring Chef who has already hosted cooking workshops at Ankara’s International Food Festival, I understand how culinary education fosters social cohesion and economic opportunity in urban settings like ours.</w:t>
      </w:r>
    </w:p>
    <w:p>
      <w:pPr>
        <w:pStyle w:val="BodyText"/>
      </w:pPr>
      <w:r>
        <w:t xml:space="preserve">Why Turkey Ankara? Because it is here that the past and future of Turkish cuisine meet. From the ancient ruins of Aşıklar Tepe to the modern food trucks lining Kızılay Square, Ankara’s culinary landscape embodies resilience and creativity. It is not merely a location but a living classroom where every dish tells a story—from the nomadic traditions of Central Asia to today’s fusion experiments. I am eager to contribute my energy and perspective as both student and future educator within this dynamic ecosystem.</w:t>
      </w:r>
    </w:p>
    <w:p>
      <w:pPr>
        <w:pStyle w:val="BodyText"/>
      </w:pPr>
      <w:r>
        <w:t xml:space="preserve">This Scholarship Application Letter represents more than an application—it is a promise. A promise to honor the legacy of Turkey’s culinary masters, to innovate with integrity, and to dedicate my career as a Chef toward elevating Ankara’s global standing in food culture. With your support, I will graduate not just as a skilled professional but as a passionate advocate for Turkish cuisine who understands that true excellence lies in respecting tradition while daring to create anew.</w:t>
      </w:r>
    </w:p>
    <w:p>
      <w:pPr>
        <w:pStyle w:val="BodyText"/>
      </w:pPr>
      <w:r>
        <w:t xml:space="preserve">Thank you for considering my application. I have attached all required documents, including letters of recommendation from Chef Mehmet Yılmaz (owner of Ankara Lokantası) and Professor Zeynep Aksoy (culinary historian at Ankara University). I welcome the opportunity to discuss my vision further in an interview and am available at your earliest convenience.</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Chef in Ankara</dc:title>
  <dc:creator/>
  <cp:keywords/>
  <dcterms:created xsi:type="dcterms:W3CDTF">2026-05-30T08:46:06Z</dcterms:created>
  <dcterms:modified xsi:type="dcterms:W3CDTF">2026-05-30T08:46:06Z</dcterms:modified>
</cp:coreProperties>
</file>

<file path=docProps/custom.xml><?xml version="1.0" encoding="utf-8"?>
<Properties xmlns="http://schemas.openxmlformats.org/officeDocument/2006/custom-properties" xmlns:vt="http://schemas.openxmlformats.org/officeDocument/2006/docPropsVTypes"/>
</file>