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in</w:t>
      </w:r>
      <w:r>
        <w:t xml:space="preserve"> </w:t>
      </w:r>
      <w:r>
        <w:t xml:space="preserve">Istanbul</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Culinary Scholarship</w:t>
      </w:r>
      <w:r>
        <w:br/>
      </w:r>
      <w:r>
        <w:t xml:space="preserve">Istanbul Gastro Foundation</w:t>
      </w:r>
      <w:r>
        <w:br/>
      </w:r>
      <w:r>
        <w:t xml:space="preserve">34122 Istanbul, Turkey</w:t>
      </w:r>
    </w:p>
    <w:bookmarkStart w:id="21" w:name="X0d384c55e2ff932b798ef5b66e4ae12aa838f75"/>
    <w:p>
      <w:pPr>
        <w:pStyle w:val="Heading2"/>
      </w:pPr>
      <w:r>
        <w:t xml:space="preserve">A Passionate Culinary Journey to Turkey Istanbul</w:t>
      </w:r>
    </w:p>
    <w:p>
      <w:pPr>
        <w:pStyle w:val="FirstParagraph"/>
      </w:pPr>
      <w:r>
        <w:t xml:space="preserve">Dear Esteemed Members of the Scholarship Committee,</w:t>
      </w:r>
    </w:p>
    <w:p>
      <w:pPr>
        <w:pStyle w:val="BodyText"/>
      </w:pPr>
      <w:r>
        <w:t xml:space="preserve">It is with profound enthusiasm and deep respect for culinary arts that I submit this Scholarship Application Letter, formally requesting consideration for the International Gastronomy Fellowship at Istanbul Gastro Foundation. As a dedicated Chef currently honing my craft in [Your Current City/Country], I have meticulously planned my professional trajectory toward becoming a global ambassador of cuisine—specifically through immersive studies in Turkey Istanbul, where culinary heritage and innovation converge like no other place on earth.</w:t>
      </w:r>
    </w:p>
    <w:p>
      <w:pPr>
        <w:pStyle w:val="BodyText"/>
      </w:pPr>
      <w:r>
        <w:t xml:space="preserve">My journey as a Chef began at age 14 when I apprenticed with my grandmother in [Your Hometown], learning to transform humble ingredients into stories of culture and community. By 18, I had earned a diploma in French Culinary Arts from [Institution Name], followed by two years as a line cook at [Notable Restaurant]. Yet, it was during a research trip to Istanbul in 2021—where I volunteered at the historic</w:t>
      </w:r>
      <w:r>
        <w:t xml:space="preserve"> </w:t>
      </w:r>
      <w:r>
        <w:rPr>
          <w:iCs/>
          <w:i/>
        </w:rPr>
        <w:t xml:space="preserve">Yeni Çarşı</w:t>
      </w:r>
      <w:r>
        <w:t xml:space="preserve"> </w:t>
      </w:r>
      <w:r>
        <w:t xml:space="preserve">street food markets—that I realized my culinary identity required deeper roots. Witnessing how Ottoman-era spices danced with Aegean seafood, and how Turkish coffee ceremonies bridged generations, ignited a transformative vision: to become a Chef who doesn’t just cook, but weaves cultural narratives onto plates.</w:t>
      </w:r>
    </w:p>
    <w:p>
      <w:pPr>
        <w:pStyle w:val="BodyText"/>
      </w:pPr>
      <w:r>
        <w:t xml:space="preserve">This is why Turkey Istanbul represents the irreplaceable crucible for my growth. Unlike any other city, Istanbul sits at the crossroads of continents—where Byzantine traditions meet Persian influences, and Mediterranean freshness harmonizes with Central Asian depth. The Istanbul Gastro Foundation’s program is uniquely positioned to teach this alchemy: its curriculum blends hands-on mastery of</w:t>
      </w:r>
      <w:r>
        <w:t xml:space="preserve"> </w:t>
      </w:r>
      <w:r>
        <w:rPr>
          <w:iCs/>
          <w:i/>
        </w:rPr>
        <w:t xml:space="preserve">meze</w:t>
      </w:r>
      <w:r>
        <w:t xml:space="preserve"> </w:t>
      </w:r>
      <w:r>
        <w:t xml:space="preserve">techniques with modern molecular gastronomy workshops led by Chef Mehmet Gürs, whose [Mention Specific Dish/Restaurant] redefined Turkish cuisine on the global stage. More than a city, Istanbul is a living culinary archive. I am not merely applying to study here—I am seeking to become part of its next chapter.</w:t>
      </w:r>
    </w:p>
    <w:p>
      <w:pPr>
        <w:pStyle w:val="BodyText"/>
      </w:pPr>
      <w:r>
        <w:t xml:space="preserve">My academic and professional background has prepared me for this intensive immersion. As Head Chef at [Current Restaurant], I spearheaded a seasonal menu inspired by Anatolian foraged ingredients, which earned our venue a 4.7/5 rating on [Platform]. I’ve also completed advanced training in sustainable food systems at the Global Culinary Institute, where my thesis on "Zero-Waste Ottoman Cuisine" was published in</w:t>
      </w:r>
      <w:r>
        <w:t xml:space="preserve"> </w:t>
      </w:r>
      <w:r>
        <w:rPr>
          <w:iCs/>
          <w:i/>
        </w:rPr>
        <w:t xml:space="preserve">World Gastronomy Review</w:t>
      </w:r>
      <w:r>
        <w:t xml:space="preserve">. Yet, I recognize that true mastery requires more than technical skill—it demands understanding context. In Istanbul’s kitchens, I will learn to read the language of ingredients through centuries of trade routes: how sumac from Mount Ararat meets lemon from Antalya; how</w:t>
      </w:r>
      <w:r>
        <w:t xml:space="preserve"> </w:t>
      </w:r>
      <w:r>
        <w:rPr>
          <w:iCs/>
          <w:i/>
        </w:rPr>
        <w:t xml:space="preserve">pide</w:t>
      </w:r>
      <w:r>
        <w:t xml:space="preserve"> </w:t>
      </w:r>
      <w:r>
        <w:t xml:space="preserve">dough reflects the city’s layered history. This is what distinguishes a Chef from a cook—transforming knowledge into artistry.</w:t>
      </w:r>
    </w:p>
    <w:p>
      <w:pPr>
        <w:pStyle w:val="BodyText"/>
      </w:pPr>
      <w:r>
        <w:t xml:space="preserve">I am applying for this scholarship not only because it eases financial barriers but because it aligns with my mission to democratize culinary education. As a first-generation immigrant, I’ve seen how access to high-quality training transforms lives. In Turkey Istanbul, I will partner with the Foundation’s community kitchen initiative to teach cooking workshops for refugee youth in [Neighborhood], using local markets as classrooms. My goal is not just personal advancement but building bridges: creating a scholarship fund that mirrors this opportunity for underrepresented cooks in my home country, starting a cycle of empowerment through food.</w:t>
      </w:r>
    </w:p>
    <w:p>
      <w:pPr>
        <w:pStyle w:val="BodyText"/>
      </w:pPr>
      <w:r>
        <w:t xml:space="preserve">Financially, this scholarship is indispensable. While I’ve saved $3,500 through restaurant work and part-time teaching, the full program cost of $12,800—including Istanbul’s high cost of living—exceeds my means. The Scholarship Application Letter must emphasize that without this support, I would be unable to pursue a curriculum so deeply rooted in cultural preservation—a priority I’ve documented through my</w:t>
      </w:r>
      <w:r>
        <w:t xml:space="preserve"> </w:t>
      </w:r>
      <w:hyperlink w:anchor="Xa39a3ee5e6b4b0d3255bfef95601890afd80709">
        <w:r>
          <w:rPr>
            <w:rStyle w:val="Hyperlink"/>
          </w:rPr>
          <w:t xml:space="preserve">portfolio</w:t>
        </w:r>
      </w:hyperlink>
      <w:r>
        <w:t xml:space="preserve"> </w:t>
      </w:r>
      <w:r>
        <w:t xml:space="preserve">(attached). My commitment is absolute: I will maintain a 3.7+ GPA, contribute weekly to the Foundation’s "Kitchen of Heritage" documentary project, and host monthly open kitchens for Istanbul residents to experience how culinary traditions foster unity.</w:t>
      </w:r>
    </w:p>
    <w:p>
      <w:pPr>
        <w:pStyle w:val="BodyText"/>
      </w:pPr>
      <w:r>
        <w:t xml:space="preserve">Why should you choose me? Because I don’t just want to learn in Turkey Istanbul—I want to contribute meaningfully. My work at [Current Restaurant] proves I transform inspiration into action: when we launched our "Climate-Positive Menu," waste decreased by 42% while customer satisfaction rose. In Istanbul, I will channel this same energy into preserving endangered dishes like</w:t>
      </w:r>
      <w:r>
        <w:t xml:space="preserve"> </w:t>
      </w:r>
      <w:r>
        <w:rPr>
          <w:iCs/>
          <w:i/>
        </w:rPr>
        <w:t xml:space="preserve">hünkâr beğendi</w:t>
      </w:r>
      <w:r>
        <w:t xml:space="preserve"> </w:t>
      </w:r>
      <w:r>
        <w:t xml:space="preserve">(the "Sultan’s Favorite") and elevating street food vendors through sustainable sourcing. This is not merely education; it’s cultural stewardship.</w:t>
      </w:r>
    </w:p>
    <w:p>
      <w:pPr>
        <w:pStyle w:val="BodyText"/>
      </w:pPr>
      <w:r>
        <w:t xml:space="preserve">I have researched extensively the Istanbul Gastro Foundation’s legacy—from its collaboration with UNESCO on intangible food heritage to its recent partnership with the World Food Programme. I understand this scholarship isn’t just financial aid; it’s a trust in my vision. Having shadowed Chef Mustafa Usta at [Restaurant Name] during my 2021 visit, I witnessed how Istanbul’s chefs mentor the next generation with patience and precision. Now, I seek to be that mentee—and later, that mentor.</w:t>
      </w:r>
    </w:p>
    <w:p>
      <w:pPr>
        <w:pStyle w:val="BodyText"/>
      </w:pPr>
      <w:r>
        <w:t xml:space="preserve">As a Chef who believes food is humanity’s first language, Turkey Istanbul offers the perfect dialect for my voice. This scholarship would enable me to honor my grandmother’s wisdom while adding new verses to Istanbul’s culinary symphony. I will return home not only with advanced skills but with a blueprint for cultural kitchens that celebrate diversity—proving that a single Scholarship Application Letter can ignite global change, one meal at a time.</w:t>
      </w:r>
    </w:p>
    <w:p>
      <w:pPr>
        <w:pStyle w:val="BodyText"/>
      </w:pPr>
      <w:r>
        <w:t xml:space="preserve">Thank you for considering this application. I welcome the opportunity to discuss how my journey as a Chef aligns with your mission in person. My resume and portfolio are attached for your review, and I am available at your convenience via email or phone.</w:t>
      </w:r>
    </w:p>
    <w:p>
      <w:pPr>
        <w:pStyle w:val="BodyText"/>
      </w:pPr>
      <w:r>
        <w:t xml:space="preserve">Sincerely,</w:t>
      </w:r>
    </w:p>
    <w:bookmarkStart w:id="20" w:name="your-full-name"/>
    <w:p>
      <w:pPr>
        <w:pStyle w:val="Heading3"/>
      </w:pPr>
      <w:r>
        <w:t xml:space="preserve">[Your Full Name]</w:t>
      </w:r>
    </w:p>
    <w:p>
      <w:pPr>
        <w:pStyle w:val="FirstParagraph"/>
      </w:pPr>
      <w:r>
        <w:t xml:space="preserve">Aspiring Culinary Diplomat | Passionate Chef | Future Ambassador of Turkish Cuisine</w:t>
      </w:r>
    </w:p>
    <w:bookmarkEnd w:id="20"/>
    <w:p>
      <w:pPr>
        <w:pStyle w:val="BodyText"/>
      </w:pPr>
      <w:r>
        <w:t xml:space="preserve">Word Count: 897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in Istanbul</dc:title>
  <dc:creator/>
  <dc:language>en</dc:language>
  <cp:keywords/>
  <dcterms:created xsi:type="dcterms:W3CDTF">2026-07-21T02:54:42Z</dcterms:created>
  <dcterms:modified xsi:type="dcterms:W3CDTF">2026-07-21T02:54:42Z</dcterms:modified>
</cp:coreProperties>
</file>

<file path=docProps/custom.xml><?xml version="1.0" encoding="utf-8"?>
<Properties xmlns="http://schemas.openxmlformats.org/officeDocument/2006/custom-properties" xmlns:vt="http://schemas.openxmlformats.org/officeDocument/2006/docPropsVTypes"/>
</file>