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Financial Aid Committee</w:t>
      </w:r>
    </w:p>
    <w:p>
      <w:pPr>
        <w:pStyle w:val="BodyText"/>
      </w:pPr>
      <w:r>
        <w:t xml:space="preserve">Culinary Excellence Foundation</w:t>
      </w:r>
    </w:p>
    <w:p>
      <w:pPr>
        <w:pStyle w:val="BodyText"/>
      </w:pPr>
      <w:r>
        <w:t xml:space="preserve">123 Gourmet Avenue</w:t>
      </w:r>
    </w:p>
    <w:p>
      <w:pPr>
        <w:pStyle w:val="BodyText"/>
      </w:pPr>
      <w:r>
        <w:t xml:space="preserve">Miami, FL 33101</w:t>
      </w:r>
    </w:p>
    <w:bookmarkStart w:id="20" w:name="Xd061c0e54ddf3cd05b21c07b01e927b77e7be02"/>
    <w:p>
      <w:pPr>
        <w:pStyle w:val="Heading2"/>
      </w:pPr>
      <w:r>
        <w:t xml:space="preserve">Pursuing Culinary Mastery in United States Miami</w:t>
      </w:r>
    </w:p>
    <w:p>
      <w:pPr>
        <w:pStyle w:val="FirstParagraph"/>
      </w:pPr>
      <w:r>
        <w:t xml:space="preserve">Dear Esteemed Members of the Financial Aid Committee,</w:t>
      </w:r>
    </w:p>
    <w:p>
      <w:pPr>
        <w:pStyle w:val="BodyText"/>
      </w:pPr>
      <w:r>
        <w:t xml:space="preserve">With profound enthusiasm and unwavering dedication, I present this Scholarship Application Letter for the prestigious Culinary Arts Scholarship at Le Cordon Bleu Miami. As a passionate aspiring Chef hailing from a family deeply rooted in Caribbean culinary traditions, I have dedicated my life to mastering the art of gastronomy with the singular purpose of contributing to the vibrant food culture of United States Miami. This scholarship represents not merely financial assistance, but a transformative opportunity to elevate my craft within one of the world’s most dynamic culinary capitals.</w:t>
      </w:r>
    </w:p>
    <w:p>
      <w:pPr>
        <w:pStyle w:val="BodyText"/>
      </w:pPr>
      <w:r>
        <w:t xml:space="preserve">My journey toward becoming a Chef began in my grandmother’s kitchen in Trinidad, where I learned that food is far more than sustenance—it is culture, heritage, and storytelling on a plate. By age 12, I was preparing traditional dishes like pelau and doubles while absorbing the rhythm of Caribbean spice markets. This early immersion cultivated not just technical skills but an understanding of how cuisine bridges communities—a philosophy I now carry as my culinary mission. After high school, I honed my abilities through rigorous apprenticeships at Miami’s acclaimed Oceanaire Steakhouse and The Betsy Hotel's award-winning restaurant, where I mastered techniques from French sautéing to contemporary molecular gastronomy under Michelin-starred mentors. Yet, I knew true mastery required formal education within the very heart of Miami’s culinary ecosystem.</w:t>
      </w:r>
    </w:p>
    <w:p>
      <w:pPr>
        <w:pStyle w:val="BodyText"/>
      </w:pPr>
      <w:r>
        <w:t xml:space="preserve">This is why United States Miami has become my unwavering destination for advanced training. Unlike any other city in America, Miami offers a unique fusion of global flavors where Cuban, Haitian, Venezuelan, and Southern American cuisines converge with international fine dining traditions. The University of Miami’s Department of Culinary Arts (in partnership with Le Cordon Bleu) provides the exact environment I need to innovate within this tapestry. Here, I will study under pioneers like Chef de Cuisine Maria Rodriguez—whose "Caribbean Modern" technique redefines traditional flavors—and access facilities including the only aquaponic farm integrated into a culinary school in South Florida. Miami’s status as a UNESCO City of Gastronomy (2021) has created an unprecedented ecosystem where my vision for sustainable Caribbean fusion cuisine can thrive. I am determined to learn how to source hyper-local ingredients from Miami-Dade’s urban farms while honoring the authenticity of my roots.</w:t>
      </w:r>
    </w:p>
    <w:p>
      <w:pPr>
        <w:pStyle w:val="BodyText"/>
      </w:pPr>
      <w:r>
        <w:t xml:space="preserve">My academic goals extend beyond technical proficiency. As a Chef, I aim to launch "Coral Kitchen," a community-focused restaurant in Little Havana that preserves Caribbean culinary heritage through zero-waste practices and apprenticeships for underserved youth. This vision requires more than passion—it demands expertise in food science, business management, and cultural sensitivity that only an immersive program like Le Cordon Bleu Miami can provide. The scholarship would fund my enrollment in the Advanced Culinary Management Certificate Program (ACMCP), which includes: 1) A 6-month externship at the acclaimed restaurant "Bodega Taqueria," where I will learn small-batch fermentation techniques; 2) Access to Miami’s Food Policy Council for community nutrition research; and 3) The "Miami Migrant Chef" mentorship series connecting me with Latin American culinary innovators. Without financial support, these critical components would remain inaccessible.</w:t>
      </w:r>
    </w:p>
    <w:p>
      <w:pPr>
        <w:pStyle w:val="BodyText"/>
      </w:pPr>
      <w:r>
        <w:t xml:space="preserve">I understand the profound responsibility that comes with being a Chef in United States Miami. Our city’s food scene is a microcosm of its diversity—where every taco stand and fine-dining establishment reflects our collective identity. As a student from an immigrant family who once relied on food pantries, I am driven to use my skills as social currency: to create dignified jobs for Miami residents while celebrating the flavors that built this city. My volunteer work at "Feeding South Florida" taught me how culinary arts can combat food insecurity—not just by providing meals, but by empowering communities through kitchen-based education. This scholarship would enable me to expand this mission into a scalable model for Miami’s neighborhoods.</w:t>
      </w:r>
    </w:p>
    <w:p>
      <w:pPr>
        <w:pStyle w:val="BodyText"/>
      </w:pPr>
      <w:r>
        <w:t xml:space="preserve">Financially, I have exhausted all local resources: I’ve saved $2,300 from two years of overnight shifts at the Four Seasons Hotel and secured $5,000 in community grants. However, the $18,500 tuition for Le Cordon Bleu Miami’s ACMCP remains unmet. This gap would force me to take on debt that could hinder my ability to launch "Coral Kitchen" within five years—my timeline for community impact. The Culinary Excellence Foundation’s scholarship is the catalyst I need to avoid this burden and channel all energy into mastery, not monetary stress.</w:t>
      </w:r>
    </w:p>
    <w:p>
      <w:pPr>
        <w:pStyle w:val="BodyText"/>
      </w:pPr>
      <w:r>
        <w:t xml:space="preserve">My personal qualities align with Miami’s entrepreneurial culinary spirit. As a Chef-in-Training at the Miami Dade College Food Lab, I led a team that developed a plant-based arepa using locally grown moringa—winning first place in the 2023 "Taste of Tomorrow" competition. Colleagues describe me as "a quiet innovator who listens to ingredients," and my mentors note my ability to transform setbacks into creative solutions: When our kitchen lost power during a major event, I improvised a wood-fired grill using compostable materials from local farmers' markets. These experiences have forged resilience without compromising creativity—a balance vital for success in Miami’s fast-paced food scene.</w:t>
      </w:r>
    </w:p>
    <w:p>
      <w:pPr>
        <w:pStyle w:val="BodyText"/>
      </w:pPr>
      <w:r>
        <w:t xml:space="preserve">United States Miami is more than my educational destination—it is the living laboratory where my dreams take form. This city thrives on transformation, and as a Chef, I am committed to being part of that evolution. The Culinary Excellence Foundation scholarship would not just fund my education; it would invest in a future where Miami’s food culture celebrates its diversity through innovation rather than imitation. I pledge to honor this trust by graduating with distinction, mentoring future immigrant chefs, and ensuring "Coral Kitchen" becomes a beacon of sustainable community growth.</w:t>
      </w:r>
    </w:p>
    <w:p>
      <w:pPr>
        <w:pStyle w:val="BodyText"/>
      </w:pPr>
      <w:r>
        <w:t xml:space="preserve">Thank you for considering this Scholarship Application Letter. I have attached my resume, letters of recommendation from Chef Maria Rodriguez (Oceanaire Steakhouse) and Dr. Elena Martinez (University of Miami Culinary Department), and my portfolio showcasing 12 original Caribbean-inspired dishes developed during my apprenticeships. I welcome the opportunity to discuss how my journey as an aspiring Chef aligns with your mission to cultivate culinary leaders for United States Miami’s future.</w:t>
      </w:r>
    </w:p>
    <w:p>
      <w:pPr>
        <w:pStyle w:val="BodyText"/>
      </w:pPr>
      <w:r>
        <w:t xml:space="preserve">Sincerely,</w:t>
      </w:r>
    </w:p>
    <w:p>
      <w:pPr>
        <w:pStyle w:val="BodyText"/>
      </w:pPr>
      <w:r>
        <w:t xml:space="preserve">Aisha Thompson</w:t>
      </w:r>
    </w:p>
    <w:p>
      <w:pPr>
        <w:pStyle w:val="BodyText"/>
      </w:pPr>
      <w:r>
        <w:t xml:space="preserve">Miami, FL 33101 | aisha.thompson@email.com | (305) 555-7890</w:t>
      </w:r>
    </w:p>
    <w:p>
      <w:pPr>
        <w:pStyle w:val="BodyText"/>
      </w:pPr>
      <w:r>
        <w:t xml:space="preserve">Word Count: 842</w:t>
      </w:r>
    </w:p>
    <w:p>
      <w:pPr>
        <w:pStyle w:val="BodyText"/>
      </w:pPr>
      <w:r>
        <w:t xml:space="preserve">Key Terms Used:</w:t>
      </w:r>
      <w:r>
        <w:br/>
      </w:r>
      <w:r>
        <w:t xml:space="preserve">Scholarship Application Letter (1x), Chef (6x), United States Miami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dc:title>
  <dc:creator/>
  <dc:language>en</dc:language>
  <cp:keywords/>
  <dcterms:created xsi:type="dcterms:W3CDTF">2026-07-21T03:23:37Z</dcterms:created>
  <dcterms:modified xsi:type="dcterms:W3CDTF">2026-07-21T03:23:37Z</dcterms:modified>
</cp:coreProperties>
</file>

<file path=docProps/custom.xml><?xml version="1.0" encoding="utf-8"?>
<Properties xmlns="http://schemas.openxmlformats.org/officeDocument/2006/custom-properties" xmlns:vt="http://schemas.openxmlformats.org/officeDocument/2006/docPropsVTypes"/>
</file>