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0" w:name="Xf5d82a32058bfd4803000024e2d29d7c5105cb0"/>
    <w:p>
      <w:pPr>
        <w:pStyle w:val="Heading1"/>
      </w:pPr>
      <w:r>
        <w:t xml:space="preserve">Scholarship Application Letter: Pursuing Excellence in Chemical Engineering at Melbourne's Premier Institutions</w:t>
      </w:r>
    </w:p>
    <w:p>
      <w:pPr>
        <w:pStyle w:val="FirstParagraph"/>
      </w:pPr>
      <w:r>
        <w:t xml:space="preserve">Dear Scholarship Committee,</w:t>
      </w:r>
    </w:p>
    <w:p>
      <w:pPr>
        <w:pStyle w:val="BodyText"/>
      </w:pPr>
      <w:r>
        <w:t xml:space="preserve">It is with profound enthusiasm and unwavering commitment to advancing sustainable industrial practices that I submit my Scholarship Application Letter for the prestigious [Name of Scholarship Program] at the University of Melbourne. As an aspiring Chemical Engineer from [Your Country], I have meticulously aligned my academic trajectory with Australia's leadership in engineering innovation, specifically targeting Melbourne as the unparalleled hub where theory converges with transformative real-world application.</w:t>
      </w:r>
    </w:p>
    <w:p>
      <w:pPr>
        <w:pStyle w:val="BodyText"/>
      </w:pPr>
      <w:r>
        <w:t xml:space="preserve">My fascination with Chemical Engineering began during my undergraduate studies at [Your University], where I excelled academically (GPA: 3.8/4.0) while spearheading a student-led project on bio-based polymer development for sustainable packaging. This initiative—funded by our university's innovation grant—required me to master complex reaction engineering principles, process optimization, and life-cycle assessment methodologies. The project culminated in a peer-reviewed publication in the Journal of Sustainable Materials Science and earned recognition at the National Engineering Innovation Summit. These experiences crystallized my vision: I am determined to become a Chemical Engineer who pioneers greener industrial processes, directly addressing Australia’s ambitious 2050 net-zero targets while contributing to Melbourne’s emergence as a global sustainability leader.</w:t>
      </w:r>
    </w:p>
    <w:p>
      <w:pPr>
        <w:pStyle w:val="BodyText"/>
      </w:pPr>
      <w:r>
        <w:t xml:space="preserve">Choosing Melbourne as my academic destination is not merely geographical—it is strategic. The University of Melbourne’s Master of Chemical Engineering program uniquely integrates cutting-edge research in carbon capture, biomanufacturing, and circular economy systems with industry partnerships at the forefront of Australia’s industrial landscape. I am particularly inspired by Professor Jane Smith’s work on electrochemical CO₂ conversion at the Melbourne Energy Institute and the university’s partnership with VicRoads to develop low-emission infrastructure materials. These align precisely with my research interest in catalytic processes for renewable chemical synthesis—a field where Melbourne leads Australia in both academic rigor and industry collaboration. Furthermore, Victoria’s status as Australia’s manufacturing heartland, hosting major players like Bosch, BHP, and emerging cleantech startups in Melbourne's Innovation District (MED), ensures unparalleled access to internship opportunities that will transform my theoretical knowledge into actionable solutions.</w:t>
      </w:r>
    </w:p>
    <w:p>
      <w:pPr>
        <w:pStyle w:val="BodyText"/>
      </w:pPr>
      <w:r>
        <w:t xml:space="preserve">My career trajectory is uncompromisingly focused on creating scalable sustainability solutions. Post-graduation, I plan to establish a consultancy specializing in process intensification for Australian food and beverage manufacturers—reducing their carbon footprint by 40% through energy-efficient reactor design. This vision directly responds to Melbourne’s strategic priority of becoming Australia’s “Green Manufacturing Capital” as outlined in the Victorian Manufacturing Strategy 2035. I have already initiated contacts with Melbourne-based firms like CERES (a sustainable food processing pioneer) and will leverage the university’s Career Development Centre to secure industry placements that bridge my academic work with these critical commercial applications.</w:t>
      </w:r>
    </w:p>
    <w:p>
      <w:pPr>
        <w:pStyle w:val="BodyText"/>
      </w:pPr>
      <w:r>
        <w:t xml:space="preserve">Financial accessibility remains a pivotal factor in my decision to seek scholarship support. As the first generation in my family to pursue postgraduate studies, I have secured modest funding through family contributions and part-time teaching assistantships. However, the full cost of tuition and living expenses in Melbourne—approximately AUD $52,000 annually—exceeds our capacity without significant assistance. This Scholarship Application Letter is therefore a critical step toward realizing my potential as a Chemical Engineer who will actively contribute to Australia’s economic and environmental future. Your investment would not only enable my education but also empower me to become part of the 12,500+ international engineering graduates annually contributing $36 billion to Victoria’s economy, as reported by Engineering Australia.</w:t>
      </w:r>
    </w:p>
    <w:p>
      <w:pPr>
        <w:pStyle w:val="BodyText"/>
      </w:pPr>
      <w:r>
        <w:t xml:space="preserve">My commitment extends beyond academics into community impact. I founded “ChemEng for Change,” a nonprofit mentoring program connecting underprivileged high school students with chemical engineering professionals across [Your Country]. Under my leadership, we’ve served 200+ students and secured partnerships with five local universities. This initiative reflects my belief that engineering excellence must be inclusive—a principle deeply embedded in Melbourne’s multicultural ethos and the University of Melbourne’s Global Citizenship Program. I am eager to contribute this experience to student societies like the Chemical Engineering Society (Melbourne) upon arrival.</w:t>
      </w:r>
    </w:p>
    <w:p>
      <w:pPr>
        <w:pStyle w:val="BodyText"/>
      </w:pPr>
      <w:r>
        <w:t xml:space="preserve">What sets me apart is my proven ability to translate complex challenges into innovative pathways. During my final year, I developed a novel membrane filtration system for wastewater treatment that achieved 95% contaminant removal at half the industry standard energy cost—a solution now being piloted by [Local Municipal Authority]. This project required integrating computational fluid dynamics (CFD) simulations with field testing, mirroring the interdisciplinary approach championed in Melbourne’s Chemical Engineering curriculum. I have already corresponded with Dr. Michael Chen of the University of Melbourne’s School of Chemical Engineering regarding potential research collaboration on sustainable catalysts, demonstrating my proactive engagement with the Melbourne academic community.</w:t>
      </w:r>
    </w:p>
    <w:p>
      <w:pPr>
        <w:pStyle w:val="BodyText"/>
      </w:pPr>
      <w:r>
        <w:t xml:space="preserve">As I prepare to join Australia’s engineering workforce, I recognize that success in this field demands more than technical mastery—it requires adaptability within diverse cultural contexts. My fluency in [Languages] and prior experience working across multinational teams (including a six-month internship at Siemens AG in Germany) equip me to thrive in Melbourne’s dynamic multicultural environment. I am particularly drawn to the city’s 45% international student population, which fosters the global perspective essential for today’s Chemical Engineer operating within Australia's export-driven economy.</w:t>
      </w:r>
    </w:p>
    <w:p>
      <w:pPr>
        <w:pStyle w:val="BodyText"/>
      </w:pPr>
      <w:r>
        <w:t xml:space="preserve">In conclusion, this Scholarship Application Letter represents far more than a request for financial aid—it embodies my pledge to become an Australian-resident Chemical Engineer who will advance Melbourne’s reputation as a nexus of sustainable innovation. I am prepared to contribute immediately to the university community through research assistantships and student engagement initiatives while absorbing the expertise of globally renowned faculty. With your support, I will transform academic potential into tangible contributions toward Australia’s industrial decarbonization goals, ensuring that my journey as a Chemical Engineer becomes part of Melbourne’s legacy as a city where engineering meets environmental imperatives.</w:t>
      </w:r>
    </w:p>
    <w:p>
      <w:pPr>
        <w:pStyle w:val="BodyText"/>
      </w:pPr>
      <w:r>
        <w:t xml:space="preserve">Thank you for considering my application. I welcome the opportunity to discuss how my vision aligns with your scholarship’s mission and am available at your convenience for an interview. My CV and academic transcripts are attached for your review.</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w:t>
      </w:r>
    </w:p>
    <w:p>
      <w:pPr>
        <w:pStyle w:val="BodyText"/>
      </w:pPr>
      <w:r>
        <w:br/>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 in Australia Melbourne</dc:title>
  <dc:creator/>
  <dc:language>en</dc:language>
  <cp:keywords/>
  <dcterms:created xsi:type="dcterms:W3CDTF">2026-07-21T02:36:52Z</dcterms:created>
  <dcterms:modified xsi:type="dcterms:W3CDTF">2026-07-21T02:36:52Z</dcterms:modified>
</cp:coreProperties>
</file>

<file path=docProps/custom.xml><?xml version="1.0" encoding="utf-8"?>
<Properties xmlns="http://schemas.openxmlformats.org/officeDocument/2006/custom-properties" xmlns:vt="http://schemas.openxmlformats.org/officeDocument/2006/docPropsVTypes"/>
</file>