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Colombia</w:t>
      </w:r>
      <w:r>
        <w:t xml:space="preserve"> </w:t>
      </w:r>
      <w:r>
        <w:t xml:space="preserve">Medellín</w:t>
      </w:r>
    </w:p>
    <w:bookmarkStart w:id="21" w:name="Xa2f98de70a404d3b56363eb83f6fad9ee2230f8"/>
    <w:p>
      <w:pPr>
        <w:pStyle w:val="Heading1"/>
      </w:pPr>
      <w:r>
        <w:t xml:space="preserve">Scholarship Application Letter: Advancing Chemical Engineering Excellence for Colombia Medellín</w:t>
      </w:r>
    </w:p>
    <w:p>
      <w:pPr>
        <w:pStyle w:val="FirstParagraph"/>
      </w:pPr>
      <w:r>
        <w:t xml:space="preserve">Dear Scholarship Committee,</w:t>
      </w:r>
    </w:p>
    <w:p>
      <w:pPr>
        <w:pStyle w:val="BodyText"/>
      </w:pPr>
      <w:r>
        <w:t xml:space="preserve">As a dedicated and forward-thinking student from the vibrant heart of Colombia, I write to you with profound enthusiasm for the opportunity to apply for your prestigious Scholarship Program. My name is Sofia García, and I am currently pursuing a Bachelor of Science in Chemical Engineering at EAFIT University in Medellín, Colombia. This Scholarship Application Letter represents not just my academic aspirations but a deeply rooted commitment to transforming Colombia Medellín through sustainable technological innovation—a vision that aligns precisely with the mission of your esteemed institution.</w:t>
      </w:r>
    </w:p>
    <w:p>
      <w:pPr>
        <w:pStyle w:val="BodyText"/>
      </w:pPr>
      <w:r>
        <w:t xml:space="preserve">Medellín, once synonymous with urban challenges, has evolved into a global beacon of social and economic renaissance. As a native son and student immersed in this transformation, I have witnessed firsthand how strategic investments in education and technology catalyze community progress. My journey as a Chemical Engineer began during my high school years at Colegio Nuestra Señora de Fátima, where I led a project to repurpose coffee waste from local plantations into biodegradable packaging—a solution directly addressing Medellín’s status as Colombia’s coffee capital while reducing landfill burden. This initiative ignited my passion for chemical engineering as a force for environmental and social equity. Now, at EAFIT, I am honing my skills to develop scalable industrial processes that serve our city’s unique needs: from optimizing water treatment in the Aburrá Valley watershed to advancing clean energy solutions for Medellín’s growing manufacturing sector.</w:t>
      </w:r>
    </w:p>
    <w:p>
      <w:pPr>
        <w:pStyle w:val="BodyText"/>
      </w:pPr>
      <w:r>
        <w:t xml:space="preserve">My academic trajectory reflects an unwavering dedication to excellence. With a GPA of 4.7/5.0, I have excelled in advanced coursework such as Reaction Kinetics, Process Design, and Environmental Biotechnology—courses that form the backbone of modern Chemical Engineering practice. More significantly, I spearheaded a semester-long research project titled "Sustainable Extraction of Natural Compounds from Colombian Medicinal Plants," collaborating with Professors at Universidad de Antioquia to develop solvent-free extraction methods using supercritical CO2. This work, presented at the 2023 National Chemical Engineering Symposium in Bogotá, demonstrated how chemical engineering principles can preserve Colombia’s biodiversity while creating economic value. I am particularly proud of how this project directly supports Medellín’s "Green City" initiative—a city-wide effort to integrate ecological sustainability into urban development. As a Chemical Engineer, I understand that technology must serve humanity; in Medellín, this means designing solutions for the 40% of our population living in informal settlements where access to clean water and energy remains critical.</w:t>
      </w:r>
    </w:p>
    <w:p>
      <w:pPr>
        <w:pStyle w:val="BodyText"/>
      </w:pPr>
      <w:r>
        <w:t xml:space="preserve">However, my ambitions extend beyond the laboratory. Colombia Medellín’s industrial landscape faces pivotal challenges: outdated manufacturing practices in our textile and pharmaceutical hubs (e.g., CIMA’s facilities), inefficiencies in coffee processing that lead to 20% post-harvest loss, and insufficient waste valorization strategies. I envision a future where Chemical Engineers like myself bridge these gaps. My long-term goal is to establish a community-focused innovation hub in Medellín that partners with local SMEs (small and medium enterprises) to implement low-cost, high-impact engineering solutions—such as modular wastewater systems for small-scale coffee producers or biorefineries converting agricultural residues into biofuels. This vision is not theoretical; it stems from my internship at BioAgrícola, a Medellín-based agro-processing company, where I contributed to reducing water usage by 30% in their extraction processes through process optimization.</w:t>
      </w:r>
    </w:p>
    <w:p>
      <w:pPr>
        <w:pStyle w:val="BodyText"/>
      </w:pPr>
      <w:r>
        <w:t xml:space="preserve">It is with this purpose that I seek your scholarship. While I am financially responsible for my current studies—working part-time as a lab assistant at EAFIT—I require additional support to complete my final year, particularly for the advanced coursework in Industrial Biotechnology and capstone project expenses. This Scholarship Application Letter is thus a testament to both my readiness and necessity: I need this opportunity not only to advance my technical expertise but also to amplify my capacity to serve Colombia Medellín. The financial assistance would allow me to dedicate 100% of my time to developing a pilot-scale bioreactor for converting banana peels (a common waste product in Medellín’s food industry) into bioethanol—a project that directly aligns with Colombia’s national renewable energy targets and our city’s circular economy roadmap.</w:t>
      </w:r>
    </w:p>
    <w:p>
      <w:pPr>
        <w:pStyle w:val="BodyText"/>
      </w:pPr>
      <w:r>
        <w:t xml:space="preserve">What distinguishes me as a candidate is my profound connection to the community I aim to serve. I volunteer weekly at "Jóvenes Ingenieros," an EAFIT-led initiative teaching STEM skills to underprivileged youth in Comuna 13, Medellín’s most transformed neighborhood. Last semester, we built low-cost water filters from locally sourced materials—a project inspired by my Chemical Engineering studies and designed to address contamination in the Guatapé River basin. This experience taught me that engineering excellence must be accessible, ethical, and deeply contextual. In Colombia Medellín, where innovation often happens at the intersection of grassroots need and technical ingenuity, I am committed to embodying this ethos.</w:t>
      </w:r>
    </w:p>
    <w:p>
      <w:pPr>
        <w:pStyle w:val="BodyText"/>
      </w:pPr>
      <w:r>
        <w:t xml:space="preserve">Moreover, I am eager to contribute to your scholarship program’s legacy. My peers recognize me as a collaborative leader—I co-founded EAFIT’s Chemical Engineering Student Association, organizing workshops on sustainable process design that attracted 200+ participants. I understand that this Scholarship Application Letter must demonstrate not just what I will gain but what I will give back. Should I be awarded this scholarship, I pledge to share my knowledge through mentorship programs for aspiring engineers in Medellín and publish research outcomes in open-access journals to ensure our city’s innovations benefit all Colombians.</w:t>
      </w:r>
    </w:p>
    <w:p>
      <w:pPr>
        <w:pStyle w:val="BodyText"/>
      </w:pPr>
      <w:r>
        <w:t xml:space="preserve">Colombia Medellín is a living laboratory of transformation, where every street corner tells a story of resilience. As a future Chemical Engineer, I am determined to write the next chapter—one where engineering serves not just industry but humanity, and where Medellín stands as a global model for sustainable urban development. This scholarship is the catalyst that will allow me to turn vision into action. I have dedicated my academic journey to understanding how chemical processes can heal our environment and empower our communities, and I am ready to leverage this knowledge for Colombia’s future.</w:t>
      </w:r>
    </w:p>
    <w:p>
      <w:pPr>
        <w:pStyle w:val="BodyText"/>
      </w:pPr>
      <w:r>
        <w:t xml:space="preserve">Thank you for considering my application. I welcome the opportunity to discuss how my skills, passion, and Medellín-rooted perspective align with your scholarship’s vision. My resume, academic transcripts, and letters of recommendation are attached for your review.</w:t>
      </w:r>
    </w:p>
    <w:p>
      <w:pPr>
        <w:pStyle w:val="BodyText"/>
      </w:pPr>
      <w:r>
        <w:t xml:space="preserve">Sincerely,</w:t>
      </w:r>
      <w:r>
        <w:br/>
      </w:r>
      <w:r>
        <w:t xml:space="preserve">Sofia García</w:t>
      </w:r>
      <w:r>
        <w:br/>
      </w:r>
      <w:r>
        <w:t xml:space="preserve">Chemical Engineering Student</w:t>
      </w:r>
      <w:r>
        <w:br/>
      </w:r>
      <w:r>
        <w:t xml:space="preserve">EAFIT University | Medellín, Colombia</w: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Colombia Medellín</dc:title>
  <dc:creator/>
  <dc:language>en</dc:language>
  <cp:keywords/>
  <dcterms:created xsi:type="dcterms:W3CDTF">2026-07-24T03:56:34Z</dcterms:created>
  <dcterms:modified xsi:type="dcterms:W3CDTF">2026-07-24T03:56:34Z</dcterms:modified>
</cp:coreProperties>
</file>

<file path=docProps/custom.xml><?xml version="1.0" encoding="utf-8"?>
<Properties xmlns="http://schemas.openxmlformats.org/officeDocument/2006/custom-properties" xmlns:vt="http://schemas.openxmlformats.org/officeDocument/2006/docPropsVTypes"/>
</file>