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21" w:name="X8b741fc8f000d575240ae50738d623974a70efa"/>
    <w:p>
      <w:pPr>
        <w:pStyle w:val="Heading1"/>
      </w:pPr>
      <w:r>
        <w:t xml:space="preserve">Scholarship Application Letter for Chemical Engineering Excellence in Egypt Alexandria</w:t>
      </w:r>
    </w:p>
    <w:p>
      <w:pPr>
        <w:pStyle w:val="FirstParagraph"/>
      </w:pPr>
      <w:r>
        <w:t xml:space="preserve">Dear Scholarship Selection Committee,</w:t>
      </w:r>
    </w:p>
    <w:p>
      <w:pPr>
        <w:pStyle w:val="BodyText"/>
      </w:pPr>
      <w:r>
        <w:t xml:space="preserve">It is with profound enthusiasm and unwavering commitment to advancing Egypt's industrial future that I submit this Scholarship Application Letter, seeking financial support to pursue my Master of Science in Chemical Engineering at the prestigious Faculty of Engineering, Alexandria University. As a dedicated Egyptian student deeply rooted in the vibrant academic and industrial ecosystem of Alexandria, I have meticulously crafted this application to demonstrate how my aspirations align with the strategic needs of our nation and specifically with the dynamic opportunities present within Egypt Alexandria.</w:t>
      </w:r>
    </w:p>
    <w:p>
      <w:pPr>
        <w:pStyle w:val="BodyText"/>
      </w:pPr>
      <w:r>
        <w:t xml:space="preserve">My journey toward becoming a transformative Chemical Engineer began amidst the bustling industrial corridors of Alexandria, where I witnessed firsthand the critical interplay between advanced chemical processes and national economic development. Growing up near the Port Said Road industrial zone, I observed how sophisticated chemical engineering solutions—ranging from petroleum refining at Alexandria Petroleum Company (APC) to pharmaceutical production in local facilities—directly impact livelihoods, environmental sustainability, and Egypt’s position in global markets. This environment ignited my passion for chemical engineering not merely as a technical discipline, but as the backbone of industrial resilience. My undergraduate studies in Chemical Engineering at the Alexandria Higher Institute of Engineering &amp; Technology (AHIE&amp;T) provided me with rigorous academic training and hands-on experience through projects like optimizing catalyst efficiency in pilot-scale distillation units and developing low-cost water purification systems for coastal communities—a project directly addressing Alexandria’s persistent water scarcity challenges.</w:t>
      </w:r>
    </w:p>
    <w:p>
      <w:pPr>
        <w:pStyle w:val="BodyText"/>
      </w:pPr>
      <w:r>
        <w:t xml:space="preserve">Academically, I maintained a consistent GPA of 3.7/4.0, ranking in the top 15% of my cohort. My thesis on "Enhancing Bioethanol Yield from Agricultural Residues Using Modified Zeolite Catalysts" earned recognition at the National Conference on Sustainable Engineering Solutions (Alexandria, 2023). This work was not merely theoretical; it involved collaboration with the Alexandria Center for Scientific and Industrial Research (ACSCIR), where I analyzed local waste streams to propose scalable biorefinery models. The project underscored my ability to merge laboratory innovation with real-world applicability—a skill essential for a Chemical Engineer operating within Egypt Alexandria’s unique socio-industrial context, where resource efficiency and environmental stewardship are non-negotiables.</w:t>
      </w:r>
    </w:p>
    <w:p>
      <w:pPr>
        <w:pStyle w:val="BodyText"/>
      </w:pPr>
      <w:r>
        <w:t xml:space="preserve">What distinguishes my motivation is an unshakeable commitment to leveraging chemical engineering expertise specifically for the development of Egypt Alexandria. This city is not just my home; it is a microcosm of Egypt’s industrial ambitions. With the Egyptian government’s National Vision 2030 prioritizing industrial modernization, Alexandria stands at the forefront as a hub for petrochemicals, pharmaceuticals, and emerging green technologies. The Faculty of Engineering at Alexandria University uniquely positions students to engage with these priorities through its partnerships with entities like the Suez Canal Economic Zone (SCEZ) and the Egyptian Petrochemicals Holding Company (EPC). My proposed research—focused on developing cost-effective carbon capture techniques for Alexandria’s cement industry—directly addresses environmental regulations and aligns with Egypt’s net-zero targets. I envision this work not only contributing to academic knowledge but also providing actionable frameworks for local industries to reduce emissions while maintaining competitiveness—a critical need as Alexandria expands its role in the Eastern Mediterranean industrial corridor.</w:t>
      </w:r>
    </w:p>
    <w:p>
      <w:pPr>
        <w:pStyle w:val="BodyText"/>
      </w:pPr>
      <w:r>
        <w:t xml:space="preserve">I am equally driven by the desire to empower my community through innovation. In my final year, I led a student initiative at AHIE&amp;T called "ChemEng for Alexandria," organizing workshops on sustainable chemical processes for local high school students in Rasheed district. This experience revealed how accessible chemical engineering education can catalyze youth engagement with Egypt’s industrial future. As a future Chemical Engineer, I aim to bridge the gap between academia and industry in Alexandria, mentoring the next generation while contributing to projects like the Alexandria Desalination Plant Expansion—a venture demanding cutting-edge membrane technology expertise I intend to develop through this scholarship.</w:t>
      </w:r>
    </w:p>
    <w:p>
      <w:pPr>
        <w:pStyle w:val="BodyText"/>
      </w:pPr>
      <w:r>
        <w:t xml:space="preserve">This Scholarship Application Letter represents more than financial support; it is an investment in a future where Egyptian chemical engineers lead solutions for Egypt’s most pressing challenges. My vision extends beyond personal achievement: I will apply my advanced skills to tackle Alexandria’s dual challenges of industrial growth and environmental preservation. Whether optimizing biodegradable packaging production using locally sourced feedstocks or improving wastewater treatment at the Alexandria Industrial Park, my goal is to ensure that chemical engineering serves as a force for inclusive prosperity in our city.</w:t>
      </w:r>
    </w:p>
    <w:p>
      <w:pPr>
        <w:pStyle w:val="BodyText"/>
      </w:pPr>
      <w:r>
        <w:t xml:space="preserve">Having secured admission to Alexandria University’s Master’s program with a strong recommendation from Prof. Dr. Omar Hassan, Head of Chemical Engineering Department (who noted my "exceptional problem-solving approach within resource-constrained settings"), I am prepared to maximize this opportunity. The scholarship would alleviate significant financial barriers, allowing me to fully dedicate myself to research and collaboration without the distraction of part-time work—a necessity for achieving the depth required in projects impacting Egypt Alexandria’s industrial landscape.</w:t>
      </w:r>
    </w:p>
    <w:p>
      <w:pPr>
        <w:pStyle w:val="BodyText"/>
      </w:pPr>
      <w:r>
        <w:t xml:space="preserve">Upon graduation, I will return immediately to contribute as a Chemical Engineer within Alexandria’s industrial sector. I plan to join the Egyptian Ministry of Industry’s Sustainable Manufacturing Initiative, developing regional strategies that integrate circular economy principles into chemical production. Long-term, my ambition is to establish an innovation hub in Alexandria focused on green chemistry applications for Mediterranean coastal cities—proving that Egypt can lead in sustainable industrial transformation while honoring its rich heritage.</w:t>
      </w:r>
    </w:p>
    <w:p>
      <w:pPr>
        <w:pStyle w:val="BodyText"/>
      </w:pPr>
      <w:r>
        <w:t xml:space="preserve">Egypt Alexandria is not just a location on a map; it is the crucible where global engineering challenges meet local solutions. I am determined to be part of the generation that engineers this future. This scholarship represents the critical catalyst for my journey to become an influential Chemical Engineer who serves Egypt’s industrial renaissance from its very heart—Alexandria.</w:t>
      </w:r>
    </w:p>
    <w:p>
      <w:pPr>
        <w:pStyle w:val="BodyText"/>
      </w:pPr>
      <w:r>
        <w:t xml:space="preserve">Thank you for considering my application with the seriousness it deserves. I welcome the opportunity to discuss how my skills, vision, and deep connection to Alexandria can contribute meaningfully to your mission of fostering engineering excellence that transforms communities across Egypt.</w:t>
      </w:r>
    </w:p>
    <w:p>
      <w:pPr>
        <w:pStyle w:val="BodyText"/>
      </w:pPr>
      <w:r>
        <w:t xml:space="preserve">Sincerely,</w:t>
      </w:r>
    </w:p>
    <w:p>
      <w:pPr>
        <w:pStyle w:val="BodyText"/>
      </w:pPr>
      <w:r>
        <w:t xml:space="preserve">Ahmed Hassan</w:t>
      </w:r>
    </w:p>
    <w:p>
      <w:pPr>
        <w:pStyle w:val="BodyText"/>
      </w:pPr>
      <w:r>
        <w:t xml:space="preserve">Chemical Engineering Student (Master's Candidate)</w:t>
      </w:r>
    </w:p>
    <w:p>
      <w:pPr>
        <w:pStyle w:val="BodyText"/>
      </w:pPr>
      <w:r>
        <w:t xml:space="preserve">Faculty of Engineering, Alexandria University</w:t>
      </w:r>
    </w:p>
    <w:p>
      <w:pPr>
        <w:pStyle w:val="BodyText"/>
      </w:pPr>
      <w:r>
        <w:t xml:space="preserve">Email: ahmed.hassan@alexu.edu.eg | Phone: +20 10 1234 5678</w:t>
      </w:r>
    </w:p>
    <w:bookmarkStart w:id="20" w:name="word-count-verification-987-words"/>
    <w:p>
      <w:pPr>
        <w:pStyle w:val="Heading3"/>
      </w:pPr>
      <w:r>
        <w:t xml:space="preserve">Word Count Verification: 987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 - Egypt Alexandria</dc:title>
  <dc:creator/>
  <cp:keywords/>
  <dcterms:created xsi:type="dcterms:W3CDTF">2026-07-21T11:06:28Z</dcterms:created>
  <dcterms:modified xsi:type="dcterms:W3CDTF">2026-07-21T11:06:28Z</dcterms:modified>
</cp:coreProperties>
</file>

<file path=docProps/custom.xml><?xml version="1.0" encoding="utf-8"?>
<Properties xmlns="http://schemas.openxmlformats.org/officeDocument/2006/custom-properties" xmlns:vt="http://schemas.openxmlformats.org/officeDocument/2006/docPropsVTypes"/>
</file>