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Institute of Technology and Innovation</w:t>
      </w:r>
      <w:r>
        <w:br/>
      </w:r>
      <w:r>
        <w:t xml:space="preserve">Mexico City, Mexico</w:t>
      </w:r>
    </w:p>
    <w:bookmarkStart w:id="20" w:name="Xdc20e669b2db0ba734da27432dc672fb08f4bfc"/>
    <w:p>
      <w:pPr>
        <w:pStyle w:val="Heading2"/>
      </w:pPr>
      <w:r>
        <w:t xml:space="preserve">Subject: Application for Full Scholarship to Pursue Chemical Engineering at Leading Institutions in Mexico City</w:t>
      </w:r>
    </w:p>
    <w:p>
      <w:pPr>
        <w:pStyle w:val="FirstParagraph"/>
      </w:pPr>
      <w:r>
        <w:t xml:space="preserve">Dear Esteemed Members of the Scholarship Committee,</w:t>
      </w:r>
    </w:p>
    <w:p>
      <w:pPr>
        <w:pStyle w:val="BodyText"/>
      </w:pPr>
      <w:r>
        <w:t xml:space="preserve">It is with profound enthusiasm and unwavering dedication that I submit this Scholarship Application Letter for the prestigious International Chemical Engineering Fellowship. As a passionate aspiring Chemical Engineer from Guadalajara, I have meticulously prepared to contribute meaningfully to Mexico’s scientific and industrial landscape, particularly through advanced studies in Mexico City—the nation’s epicenter of innovation where cutting-edge research meets real-world application.</w:t>
      </w:r>
    </w:p>
    <w:p>
      <w:pPr>
        <w:pStyle w:val="BodyText"/>
      </w:pPr>
      <w:r>
        <w:t xml:space="preserve">My academic journey has been defined by a relentless pursuit of excellence in chemical sciences. Graduating at the top 5% of my high school cohort with honors in Physics and Chemistry, I enrolled at the University of Guadalajara’s School of Engineering, where I maintained a 3.9/4.0 GPA while actively participating in research projects focused on sustainable material synthesis. My undergraduate thesis, "Bio-based Polymers for Water Purification," earned recognition at the Mexican National Chemical Congress and revealed my deep commitment to solving environmental challenges through chemical engineering principles—challenges that resonate acutely in densely populated urban centers like Mexico City.</w:t>
      </w:r>
    </w:p>
    <w:p>
      <w:pPr>
        <w:pStyle w:val="BodyText"/>
      </w:pPr>
      <w:r>
        <w:t xml:space="preserve">Why Mexico City? Beyond its status as a cultural beacon, this dynamic metropolis represents the ideal crucible for transformative Chemical Engineering education. As one of Latin America’s largest industrial hubs, Mexico City faces complex environmental and energy challenges—from air quality management to waste-to-energy innovation—that demand the next generation of Chemical Engineers. The city’s world-class institutions, including the National Autonomous University of Mexico (UNAM) and Tecnológico de Monterrey campuses in CDMX, offer unparalleled access to industry partnerships with Pemex, Alfa Laval Mexico, and green tech startups pioneering circular economy solutions. I am specifically drawn to UNAM’s Center for Research in Sustainable Technologies because its interdisciplinary approach directly aligns with my goal to develop scalable water treatment systems for urban communities.</w:t>
      </w:r>
    </w:p>
    <w:p>
      <w:pPr>
        <w:pStyle w:val="BodyText"/>
      </w:pPr>
      <w:r>
        <w:t xml:space="preserve">My professional experiences have cemented my resolve to become a Chemical Engineer committed to social impact. As an intern at CEMEX’s sustainable materials lab, I collaborated on optimizing limestone calcination processes to reduce CO2 emissions by 18%—a project directly relevant to Mexico City’s climate action plan. Later, I led a volunteer initiative in Tlalpan neighborhood that repurposed plastic waste into construction blocks using pyrolysis techniques learned through online chemical engineering modules. These experiences taught me that true innovation emerges when technical expertise serves community needs—a philosophy I will embody throughout my studies in Mexico City.</w:t>
      </w:r>
    </w:p>
    <w:p>
      <w:pPr>
        <w:pStyle w:val="BodyText"/>
      </w:pPr>
      <w:r>
        <w:t xml:space="preserve">Financial constraints necessitate this scholarship, as my family’s income from small-scale agriculture cannot cover tuition for elite programs. The fellowship would alleviate this burden while allowing me to fully immerse myself in academic rigor without part-time work. More importantly, it would symbolize the trust placed in young Mexican talents to shape our nation’s sustainable future—especially critical as Mexico City grapples with water scarcity affecting 8 million residents and air pollution ranking among the world’s worst. Your investment would catalyze my trajectory toward developing affordable membrane filtration systems for low-income neighborhoods.</w:t>
      </w:r>
    </w:p>
    <w:p>
      <w:pPr>
        <w:pStyle w:val="BodyText"/>
      </w:pPr>
      <w:r>
        <w:t xml:space="preserve">As a Chemical Engineer, I envision a Mexico City where industrial growth coexists with ecological preservation. My proposed research at UNAM would focus on "Atmospheric Water Harvesting via Solar-Driven Desiccants," directly addressing the city’s dual challenges of drought and humidity. This work could reduce municipal water stress by 15% in pilot districts while utilizing waste heat from nearby factories—demonstrating the closed-loop systems I aim to champion. The scholarship would fund my master’s thesis on this topic, including fieldwork at Mexico City’s Atmospheric Research Center.</w:t>
      </w:r>
    </w:p>
    <w:p>
      <w:pPr>
        <w:pStyle w:val="BodyText"/>
      </w:pPr>
      <w:r>
        <w:t xml:space="preserve">What distinguishes my Scholarship Application Letter is its alignment with Mexico’s strategic priorities. The government’s "Mexico 2030" plan prioritizes green engineering talent, and the World Bank identifies water infrastructure as critical for CDMX’s resilience. My proposed project directly supports these goals while fostering cross-sector collaboration—a hallmark of successful Chemical Engineers in our region. I’ve already secured preliminary mentorship from Dr. Elena Martínez at UNAM’s Department of Environmental Engineering, who has endorsed my research framework.</w:t>
      </w:r>
    </w:p>
    <w:p>
      <w:pPr>
        <w:pStyle w:val="BodyText"/>
      </w:pPr>
      <w:r>
        <w:t xml:space="preserve">My ultimate ambition transcends personal achievement: to establish a non-profit engineering collective based in Mexico City that trains underprivileged youth in sustainable chemical technologies. This vision was crystallized during a 2021 visit to Iztapalapa’s informal settlements, where I witnessed children drinking contaminated water from unlined ditches. That encounter ignited my resolve—now formalized through academic rigor—to translate Chemical Engineering principles into tangible community solutions in Mexico City.</w:t>
      </w:r>
    </w:p>
    <w:p>
      <w:pPr>
        <w:pStyle w:val="BodyText"/>
      </w:pPr>
      <w:r>
        <w:t xml:space="preserve">I understand that the title of "Chemical Engineer" carries profound responsibility. It demands not only technical mastery but ethical commitment to public welfare—a standard I embody through my volunteer work with Proyecto Agua Viva and my advocacy for STEM education in rural schools. In Mexico City, where industrial development and social equity must progress hand-in-hand, this dual focus is non-negotiable.</w:t>
      </w:r>
    </w:p>
    <w:p>
      <w:pPr>
        <w:pStyle w:val="BodyText"/>
      </w:pPr>
      <w:r>
        <w:t xml:space="preserve">My academic record, field experience, and unwavering dedication to service prove I am prepared to maximize this scholarship’s potential. I have attached comprehensive documents: transcripts highlighting my engineering coursework (including Thermodynamics 4.0/4.0 and Process Design 3.8/4.0), letters from industry mentors, and a detailed research proposal co-authored with UNAM faculty. The Scholarship Application Letter you hold today represents not just an application, but a pledge to become one of the Chemical Engineers who will help Mexico City thrive as a model of sustainable urban innovation.</w:t>
      </w:r>
    </w:p>
    <w:p>
      <w:pPr>
        <w:pStyle w:val="BodyText"/>
      </w:pPr>
      <w:r>
        <w:t xml:space="preserve">I respectfully request the opportunity to contribute my passion and skills to this transformative city. Thank you for considering my candidacy. I welcome the chance to discuss how my vision for Chemical Engineering in Mexico City aligns with your mission during an interview at your convenience.</w:t>
      </w:r>
    </w:p>
    <w:p>
      <w:pPr>
        <w:pStyle w:val="BodyText"/>
      </w:pPr>
      <w:r>
        <w:t xml:space="preserve">Sincerely,</w:t>
      </w:r>
    </w:p>
    <w:p>
      <w:pPr>
        <w:pStyle w:val="BodyText"/>
      </w:pPr>
      <w:r>
        <w:br/>
      </w:r>
      <w:r>
        <w:br/>
      </w:r>
      <w:r>
        <w:br/>
      </w:r>
    </w:p>
    <w:p>
      <w:pPr>
        <w:pStyle w:val="BodyText"/>
      </w:pPr>
      <w:r>
        <w:rPr>
          <w:bCs/>
          <w:b/>
        </w:rPr>
        <w:t xml:space="preserve">Carlos Mendoza</w:t>
      </w:r>
    </w:p>
    <w:p>
      <w:pPr>
        <w:pStyle w:val="BodyText"/>
      </w:pPr>
      <w:r>
        <w:t xml:space="preserve">Chemical Engineering Student, University of Guadalajara</w:t>
      </w:r>
      <w:r>
        <w:br/>
      </w:r>
      <w:r>
        <w:t xml:space="preserve">Email: carlos.mendoza@ug.edu.mx | Phone: +52 33 1234 5678</w:t>
      </w:r>
    </w:p>
    <w:p>
      <w:pPr>
        <w:pStyle w:val="BodyText"/>
      </w:pPr>
      <w:r>
        <w:t xml:space="preserve">Word Count: 902</w:t>
      </w:r>
    </w:p>
    <w:p>
      <w:pPr>
        <w:pStyle w:val="BodyText"/>
      </w:pPr>
      <w:r>
        <w:t xml:space="preserve">This Scholarship Application Letter demonstrates commitment to becoming a Chemical Engineer dedicated to solving Mexico City's most pressing challenges through sustainable innovation.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dc:title>
  <dc:creator/>
  <dc:language>en</dc:language>
  <cp:keywords/>
  <dcterms:created xsi:type="dcterms:W3CDTF">2026-07-21T06:06:18Z</dcterms:created>
  <dcterms:modified xsi:type="dcterms:W3CDTF">2026-07-21T06:06:18Z</dcterms:modified>
</cp:coreProperties>
</file>

<file path=docProps/custom.xml><?xml version="1.0" encoding="utf-8"?>
<Properties xmlns="http://schemas.openxmlformats.org/officeDocument/2006/custom-properties" xmlns:vt="http://schemas.openxmlformats.org/officeDocument/2006/docPropsVTypes"/>
</file>