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Chemical Engineering Studies in Myanmar Yangon Context</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p>
      <w:pPr>
        <w:pStyle w:val="BodyText"/>
      </w:pPr>
      <w:r>
        <w:t xml:space="preserve">Selection Committee</w:t>
      </w:r>
    </w:p>
    <w:p>
      <w:pPr>
        <w:pStyle w:val="BodyText"/>
      </w:pPr>
      <w:r>
        <w:t xml:space="preserve">Global Engineering Scholarship Foundation</w:t>
      </w:r>
    </w:p>
    <w:p>
      <w:pPr>
        <w:pStyle w:val="BodyText"/>
      </w:pPr>
      <w:r>
        <w:t xml:space="preserve">100 International Avenue, Singapore 039658</w:t>
      </w:r>
    </w:p>
    <w:bookmarkStart w:id="21" w:name="X9616efffcdd7c91c95d8b65be10cccb879661a3"/>
    <w:p>
      <w:pPr>
        <w:pStyle w:val="Heading2"/>
      </w:pPr>
      <w:r>
        <w:t xml:space="preserve">Subject: Scholarship Application Letter for Advanced Chemical Engineering Studies with Focus on Myanmar Yangon Development</w:t>
      </w:r>
    </w:p>
    <w:p>
      <w:pPr>
        <w:pStyle w:val="FirstParagraph"/>
      </w:pPr>
      <w:r>
        <w:t xml:space="preserve">Dear Esteemed Selection Committee,</w:t>
      </w:r>
    </w:p>
    <w:p>
      <w:pPr>
        <w:pStyle w:val="BodyText"/>
      </w:pPr>
      <w:r>
        <w:t xml:space="preserve">I am writing to submit my formal Scholarship Application Letter seeking financial support for advanced studies in Chemical Engineering. As a dedicated engineering graduate deeply committed to advancing industrial development in Myanmar Yangon, I believe this scholarship represents a pivotal opportunity to contribute meaningfully to our nation's sustainable growth while fulfilling my professional aspirations as a Chemical Engineer.</w:t>
      </w:r>
    </w:p>
    <w:p>
      <w:pPr>
        <w:pStyle w:val="BodyText"/>
      </w:pPr>
      <w:r>
        <w:t xml:space="preserve">My journey began at the University of Yangon, where I graduated with Honors in Chemical Engineering (2019), consistently ranking among the top 5% of my cohort. During my academic tenure, I actively engaged with Yangon's industrial challenges – particularly in wastewater treatment for textile factories along the Hlaingthaya Industrial Zone and optimizing rice milling processes in Kyaikto Township. These experiences crystallized my understanding that Myanmar Yangon requires specialized chemical engineering solutions to address critical issues: water scarcity affecting 40% of urban residents (World Bank, 2022), inefficient energy use in manufacturing (35% above regional averages), and inadequate waste management systems handling 8,500+ tons of industrial sludge daily. As a future Chemical Engineer, I recognize that my technical expertise must directly serve Yangon's developmental needs.</w:t>
      </w:r>
    </w:p>
    <w:p>
      <w:pPr>
        <w:pStyle w:val="BodyText"/>
      </w:pPr>
      <w:r>
        <w:t xml:space="preserve">Following graduation, I joined Myanmar Petrochemical Industries Limited in Yangon as a Process Engineer. In this role, I spearheaded a project to reduce benzene emissions in fuel production by 28% through catalytic conversion optimization – a solution now adopted across three Yangon refineries. This initiative not only earned me the "Young Innovator Award" from the Myanmar Engineering Council (2021) but also revealed systemic barriers: limited access to advanced simulation software due to budget constraints, and a severe shortage of trained Chemical Engineers capable of implementing sustainable solutions in our local context. My fieldwork documented how Yangon's industrial parks lack adequate effluent treatment facilities, leading to pollution of the Yangon River – the lifeline for 5 million residents. This urgent need fuels my determination to pursue master-level studies.</w:t>
      </w:r>
    </w:p>
    <w:p>
      <w:pPr>
        <w:pStyle w:val="BodyText"/>
      </w:pPr>
      <w:r>
        <w:t xml:space="preserve">The Global Engineering Scholarship Foundation's commitment to developing engineering talent in emerging economies aligns perfectly with my goals. I specifically seek funding for a Master of Science in Sustainable Chemical Processes at [University Name], which offers specialized courses in water resource recovery and industrial ecology – disciplines directly applicable to Yangon's challenges. My proposed research on "Membrane Distillation Systems for Arsenic Removal from Yangon's Groundwater" addresses a critical health issue affecting 10% of the city's population (WHO, 2023). This project would leverage my field experience working with the Yangon City Development Committee to pilot solutions in vulnerable communities like Thaketa Township.</w:t>
      </w:r>
    </w:p>
    <w:p>
      <w:pPr>
        <w:pStyle w:val="BodyText"/>
      </w:pPr>
      <w:r>
        <w:t xml:space="preserve">Financial constraints have been my primary barrier. My family operates a small agro-processing business in Yangon's Bahan district that provides modest income, but cannot support overseas studies without significant debt. This Scholarship Application Letter represents not just an academic opportunity, but a necessity for Myanmar Yangon's development trajectory. With scholarship support, I would be able to:</w:t>
      </w:r>
    </w:p>
    <w:p>
      <w:pPr>
        <w:numPr>
          <w:ilvl w:val="0"/>
          <w:numId w:val="1001"/>
        </w:numPr>
        <w:pStyle w:val="Compact"/>
      </w:pPr>
      <w:r>
        <w:t xml:space="preserve">Complete advanced coursework in environmental chemical engineering</w:t>
      </w:r>
    </w:p>
    <w:p>
      <w:pPr>
        <w:numPr>
          <w:ilvl w:val="0"/>
          <w:numId w:val="1001"/>
        </w:numPr>
        <w:pStyle w:val="Compact"/>
      </w:pPr>
      <w:r>
        <w:t xml:space="preserve">Develop low-cost water purification systems adaptable to Yangon's infrastructure limitations</w:t>
      </w:r>
    </w:p>
    <w:p>
      <w:pPr>
        <w:numPr>
          <w:ilvl w:val="0"/>
          <w:numId w:val="1001"/>
        </w:numPr>
        <w:pStyle w:val="Compact"/>
      </w:pPr>
      <w:r>
        <w:t xml:space="preserve">Create a transferable technical framework for Myanmar's industrial parks (e.g., Thilawa Special Economic Zone)</w:t>
      </w:r>
    </w:p>
    <w:p>
      <w:pPr>
        <w:numPr>
          <w:ilvl w:val="0"/>
          <w:numId w:val="1001"/>
        </w:numPr>
        <w:pStyle w:val="Compact"/>
      </w:pPr>
      <w:r>
        <w:t xml:space="preserve">Establish a community training program for local technicians in Yangon</w:t>
      </w:r>
    </w:p>
    <w:p>
      <w:pPr>
        <w:pStyle w:val="FirstParagraph"/>
      </w:pPr>
      <w:r>
        <w:t xml:space="preserve">The impact of this scholarship extends far beyond personal advancement. As a Chemical Engineer deeply rooted in Yangon's socio-economic fabric, I will commit to returning within two years of graduation to implement these solutions. My long-term vision includes founding "Yangon Green Technologies," a social enterprise focused on scalable environmental engineering for Myanmar's industrial sector – with initial operations planned in the city's developing industrial corridors. This model has already garnered preliminary interest from Yangon City Development Committee officials and the Myanmar Chamber of Commerce.</w:t>
      </w:r>
    </w:p>
    <w:p>
      <w:pPr>
        <w:pStyle w:val="BodyText"/>
      </w:pPr>
      <w:r>
        <w:t xml:space="preserve">I have attached comprehensive documentation including academic transcripts, project reports from my work at Myanmar Petrochemical Industries, a detailed research proposal aligned with Yangon's development priorities, and letters of support from Dr. Aung San (Director of Engineering at University of Yangon) and U Myint Naing (Head Engineer at Thilawa SEZ). These materials substantiate my technical capability and contextual understanding critical for effective Chemical Engineering practice in Myanmar Yangon.</w:t>
      </w:r>
    </w:p>
    <w:p>
      <w:pPr>
        <w:pStyle w:val="BodyText"/>
      </w:pPr>
      <w:r>
        <w:t xml:space="preserve">What distinguishes my Scholarship Application Letter is its unwavering focus on local relevance. While many international programs prioritize generic curricula, I have specifically tailored this application to address Yangon's unique challenges: monsoon-related water contamination patterns, the city's high concentration of small-scale manufacturers needing affordable solutions, and Myanmar's national goals under the "National Strategy for Sustainable Development 2030." My proposed work directly supports UN Sustainable Development Goals 6 (Clean Water), 7 (Affordable Energy), and 9 (Industry Innovation) within Yangon's urban context.</w:t>
      </w:r>
    </w:p>
    <w:p>
      <w:pPr>
        <w:pStyle w:val="BodyText"/>
      </w:pPr>
      <w:r>
        <w:t xml:space="preserve">My commitment to Myanmar Yangon transcends professional obligation – it is a personal mission. Growing up near the Hlaing River, I witnessed how industrial pollution affected my community's health. This Scholarship Application Letter embodies my pledge to transform that experience into tangible solutions for millions of Yangon residents. I am not merely seeking education; I am investing in the city's future through specialized Chemical Engineering expertise that respects local conditions and cultural context.</w:t>
      </w:r>
    </w:p>
    <w:p>
      <w:pPr>
        <w:pStyle w:val="BodyText"/>
      </w:pPr>
      <w:r>
        <w:t xml:space="preserve">I respectfully request the opportunity to contribute my skills as a Chemical Engineer to Myanmar's development narrative. With this scholarship, I will become an active agent of change – turning academic knowledge into sustainable infrastructure for Yangon's next generation. Thank you for considering this vital investment in Yangon's engineering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Chemical Engineer, Myanmar Yangon</w:t>
      </w:r>
    </w:p>
    <w:p>
      <w:pPr>
        <w:pStyle w:val="BodyText"/>
      </w:pPr>
      <w:r>
        <w:rPr>
          <w:bCs/>
          <w:b/>
        </w:rPr>
        <w:t xml:space="preserve">Word Count:</w:t>
      </w:r>
      <w:r>
        <w:t xml:space="preserve"> </w:t>
      </w:r>
      <w:r>
        <w:t xml:space="preserve">852 words</w:t>
      </w:r>
    </w:p>
    <w:p>
      <w:pPr>
        <w:pStyle w:val="BodyText"/>
      </w:pPr>
      <w:r>
        <w:rPr>
          <w:iCs/>
          <w:i/>
        </w:rPr>
        <w:t xml:space="preserve">Key terms included as required:</w:t>
      </w:r>
    </w:p>
    <w:p>
      <w:pPr>
        <w:numPr>
          <w:ilvl w:val="0"/>
          <w:numId w:val="1002"/>
        </w:numPr>
        <w:pStyle w:val="Compact"/>
      </w:pPr>
      <w:r>
        <w:t xml:space="preserve">• Scholarship Application Letter (used 4 times)</w:t>
      </w:r>
    </w:p>
    <w:p>
      <w:pPr>
        <w:numPr>
          <w:ilvl w:val="0"/>
          <w:numId w:val="1002"/>
        </w:numPr>
        <w:pStyle w:val="Compact"/>
      </w:pPr>
      <w:r>
        <w:t xml:space="preserve">• Chemical Engineer (used 6 times)</w:t>
      </w:r>
    </w:p>
    <w:p>
      <w:pPr>
        <w:numPr>
          <w:ilvl w:val="0"/>
          <w:numId w:val="1002"/>
        </w:numPr>
        <w:pStyle w:val="Compact"/>
      </w:pPr>
      <w:r>
        <w:t xml:space="preserve">• Myanmar Yangon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2026-07-24T02:11:44Z</dcterms:created>
  <dcterms:modified xsi:type="dcterms:W3CDTF">2026-07-24T02:11:44Z</dcterms:modified>
</cp:coreProperties>
</file>

<file path=docProps/custom.xml><?xml version="1.0" encoding="utf-8"?>
<Properties xmlns="http://schemas.openxmlformats.org/officeDocument/2006/custom-properties" xmlns:vt="http://schemas.openxmlformats.org/officeDocument/2006/docPropsVTypes"/>
</file>