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Chemical Engineering Excellence in United States Miami</w:t>
      </w:r>
    </w:p>
    <w:bookmarkEnd w:id="20"/>
    <w:p>
      <w:pPr>
        <w:pStyle w:val="BodyText"/>
      </w:pPr>
      <w:r>
        <w:t xml:space="preserve">October 26, 2023</w:t>
      </w:r>
    </w:p>
    <w:p>
      <w:pPr>
        <w:pStyle w:val="BodyText"/>
      </w:pPr>
      <w:r>
        <w:t xml:space="preserve">Scholarship Committee</w:t>
      </w:r>
      <w:r>
        <w:br/>
      </w:r>
      <w:r>
        <w:t xml:space="preserve">University of Miami</w:t>
      </w:r>
      <w:r>
        <w:br/>
      </w:r>
      <w:r>
        <w:t xml:space="preserve">1340 South Dixie Highway</w:t>
      </w:r>
      <w:r>
        <w:br/>
      </w:r>
      <w:r>
        <w:t xml:space="preserve">Miami, FL 33146</w:t>
      </w:r>
    </w:p>
    <w:p>
      <w:pPr>
        <w:pStyle w:val="BodyText"/>
      </w:pPr>
      <w:r>
        <w:t xml:space="preserve">Dear Esteemed Scholarship Committee,</w:t>
      </w:r>
    </w:p>
    <w:p>
      <w:pPr>
        <w:pStyle w:val="BodyText"/>
      </w:pPr>
      <w:r>
        <w:t xml:space="preserve">I am writing this Scholarship Application Letter with profound enthusiasm to formally apply for the [Scholarship Name] to support my advanced studies in Chemical Engineering at the University of Miami in United States Miami. As a dedicated student with unwavering commitment to sustainable industrial innovation, I have meticulously planned my academic trajectory toward becoming a transformative</w:t>
      </w:r>
      <w:r>
        <w:t xml:space="preserve"> </w:t>
      </w:r>
      <w:r>
        <w:rPr>
          <w:bCs/>
          <w:b/>
        </w:rPr>
        <w:t xml:space="preserve">Chemical Engineer</w:t>
      </w:r>
      <w:r>
        <w:t xml:space="preserve"> </w:t>
      </w:r>
      <w:r>
        <w:t xml:space="preserve">equipped to address global challenges through cutting-edge process optimization and green technology development. The unique ecosystem of</w:t>
      </w:r>
      <w:r>
        <w:t xml:space="preserve"> </w:t>
      </w:r>
      <w:r>
        <w:rPr>
          <w:bCs/>
          <w:b/>
        </w:rPr>
        <w:t xml:space="preserve">United States Miami</w:t>
      </w:r>
      <w:r>
        <w:t xml:space="preserve">, particularly its convergence of international industry leaders, research institutions, and environmental imperatives, represents the ideal crucible for my professional evolution.</w:t>
      </w:r>
    </w:p>
    <w:p>
      <w:pPr>
        <w:pStyle w:val="BodyText"/>
      </w:pPr>
      <w:r>
        <w:t xml:space="preserve">My academic foundation was forged at the National University of Singapore where I graduated with honors in Chemical Engineering (GPA: 3.9/4.0), completing a capstone project on "Catalytic Conversion of Algal Biomass to Renewable Jet Fuel" that earned departmental distinction. This research, conducted under Professor Lim's guidance, involved intricate reactor design simulations and life-cycle assessments—skills directly transferable to Miami's burgeoning biofuel sector. During my tenure as a teaching assistant for Mass Transfer Principles, I mentored 40+ students through complex diffusion modeling exercises, developing pedagogical techniques now applied in my community STEM outreach initiatives at Singapore’s Science Centre. My technical prowess extends beyond coursework: I engineered a low-cost wastewater treatment prototype using locally sourced adsorbents that reduced heavy metal concentration by 92% in partnership with the Singapore Environmental Agency—a project later presented at the International Conference on Sustainable Engineering (ICSE 2023).</w:t>
      </w:r>
    </w:p>
    <w:p>
      <w:pPr>
        <w:pStyle w:val="BodyText"/>
      </w:pPr>
      <w:r>
        <w:t xml:space="preserve">What propels my ambition is Miami’s unparalleled position as a nexus for chemical engineering innovation in the United States. The University of Miami’s College of Engineering offers the only fully accredited Chemical Engineering program in South Florida with specialized tracks in Environmental Process Systems and Sustainable Materials—precisely aligning with my goal to develop scalable carbon capture technologies. I am particularly eager to collaborate with Dr. Elena Rodriguez’s Biomaterials Lab, whose recent work on alginate-based CO2 sequestration membranes (published in</w:t>
      </w:r>
      <w:r>
        <w:t xml:space="preserve"> </w:t>
      </w:r>
      <w:r>
        <w:rPr>
          <w:iCs/>
          <w:i/>
        </w:rPr>
        <w:t xml:space="preserve">ACS Sustainable Chemistry &amp; Engineering</w:t>
      </w:r>
      <w:r>
        <w:t xml:space="preserve">, 2023) mirrors my thesis focus. Furthermore, Miami’s strategic location enables direct engagement with industry partners like BASF's South Florida R&amp;D Center and the PortMiami's sustainability initiatives, where I aspire to contribute during my planned 6-month internship. This proximity to global supply chains and environmental regulatory bodies—critical for a</w:t>
      </w:r>
      <w:r>
        <w:t xml:space="preserve"> </w:t>
      </w:r>
      <w:r>
        <w:rPr>
          <w:bCs/>
          <w:b/>
        </w:rPr>
        <w:t xml:space="preserve">Chemical Engineer</w:t>
      </w:r>
      <w:r>
        <w:t xml:space="preserve"> </w:t>
      </w:r>
      <w:r>
        <w:t xml:space="preserve">navigating real-world implementation—is unmatched in any other U.S. academic environment.</w:t>
      </w:r>
    </w:p>
    <w:p>
      <w:pPr>
        <w:pStyle w:val="BodyText"/>
      </w:pPr>
      <w:r>
        <w:t xml:space="preserve">I recognize that the financial barrier to this specialized education is substantial. The [Scholarship Name] would alleviate $48,000 in annual tuition and research expenses, allowing me to fully immerse in high-impact activities without accruing debt. This support would specifically enable my participation in the Miami Climate Resilience Fellowship—a university program pairing graduate students with coastal infrastructure developers to engineer solutions for rising sea levels. For instance, I intend to adapt my Singaporean wastewater project for Miami’s unique hydrology, developing systems that treat stormwater runoff while recovering valuable minerals like phosphorus. Such work directly supports Florida’s Strategic Plan for Clean Water (2023) and positions me as a proactive solution-builder at the intersection of chemical engineering and community resilience.</w:t>
      </w:r>
    </w:p>
    <w:p>
      <w:pPr>
        <w:pStyle w:val="BodyText"/>
      </w:pPr>
      <w:r>
        <w:t xml:space="preserve">My vision transcends technical mastery. As a future</w:t>
      </w:r>
      <w:r>
        <w:t xml:space="preserve"> </w:t>
      </w:r>
      <w:r>
        <w:rPr>
          <w:bCs/>
          <w:b/>
        </w:rPr>
        <w:t xml:space="preserve">Chemical Engineer</w:t>
      </w:r>
      <w:r>
        <w:t xml:space="preserve">, I am committed to addressing environmental justice through equitable innovation. Growing up in Manila’s industrial district, I witnessed how inadequate waste treatment disproportionately affected low-income communities—a formative experience driving my focus on accessible sustainability solutions. Miami’s diverse population presents an ideal testing ground for inclusive engineering: 70% of residents speak languages other than English, and the city faces urgent challenges from microplastic pollution in Biscayne Bay. My proposed research on biodegradable polymer alternatives would not only reduce plastic waste but also create economic opportunities for local artisans through community workshops—an approach I developed during my volunteer work with Miami’s Migrant Health Initiative (2021-2023).</w:t>
      </w:r>
    </w:p>
    <w:p>
      <w:pPr>
        <w:pStyle w:val="BodyText"/>
      </w:pPr>
      <w:r>
        <w:t xml:space="preserve">Professionally, I aim to establish a Miami-based consultancy focused on sustainable process engineering for the Caribbean region. My dual expertise in biorefining (from my Singapore research) and coastal environmental systems will allow me to address both energy transition needs and climate adaptation simultaneously—exactly what the United States faces in its push toward net-zero by 2050. The University of Miami’s proximity to Latin American markets, coupled with its strong industry partnerships (including 17 Fortune 500 companies within a 30-mile radius), provides the ecosystem necessary for such an enterprise. I am eager to contribute my skills during the university’s annual "Green Engineering Challenge," where student teams compete to develop solutions for local environmental agencies.</w:t>
      </w:r>
    </w:p>
    <w:p>
      <w:pPr>
        <w:pStyle w:val="BodyText"/>
      </w:pPr>
      <w:r>
        <w:t xml:space="preserve">I have attached all required documentation including academic transcripts, letters of recommendation from Dr. Lim (NUS) and Dr. Rodriguez (UM), and a detailed research proposal titled "Urban Bio-Refinery Systems for Coastal Cities." My goal extends beyond personal achievement: I intend to mentor international students through the UM International Chemical Engineering Society, fostering global collaboration in sustainability—mirroring the community ethos of</w:t>
      </w:r>
      <w:r>
        <w:t xml:space="preserve"> </w:t>
      </w:r>
      <w:r>
        <w:rPr>
          <w:bCs/>
          <w:b/>
        </w:rPr>
        <w:t xml:space="preserve">United States Miami</w:t>
      </w:r>
      <w:r>
        <w:t xml:space="preserve">. With your support through this Scholarship Application Letter, I will become a bridge between academic innovation and real-world impact, delivering value not only to my future workplace but to South Florida’s environmental legacy.</w:t>
      </w:r>
    </w:p>
    <w:p>
      <w:pPr>
        <w:pStyle w:val="BodyText"/>
      </w:pPr>
      <w:r>
        <w:t xml:space="preserve">Thank you for considering my application. I welcome the opportunity to discuss how my vision aligns with your mission during an interview at your convenience. The prospect of contributing to Miami’s engineering community as a future Chemical Engineer fills me with both responsibility and exhilaration—a calling I am prepared to honor through this scholarship.</w:t>
      </w:r>
    </w:p>
    <w:p>
      <w:pPr>
        <w:pStyle w:val="BodyText"/>
      </w:pPr>
      <w:r>
        <w:t xml:space="preserve">Respectfully,</w:t>
      </w:r>
    </w:p>
    <w:p>
      <w:pPr>
        <w:pStyle w:val="BodyText"/>
      </w:pPr>
      <w:r>
        <w:rPr>
          <w:bCs/>
          <w:b/>
        </w:rPr>
        <w:t xml:space="preserve">Alexandra Chen</w:t>
      </w:r>
    </w:p>
    <w:p>
      <w:pPr>
        <w:pStyle w:val="BodyText"/>
      </w:pPr>
      <w:r>
        <w:t xml:space="preserve">National University of Singapore | Chemical Engineering (B.Eng, Honors)</w:t>
      </w:r>
    </w:p>
    <w:p>
      <w:pPr>
        <w:pStyle w:val="BodyText"/>
      </w:pPr>
      <w:r>
        <w:t xml:space="preserve">Phone: +65 9123 4567 | Email: alex.chen@nus.edu.sg</w:t>
      </w:r>
    </w:p>
    <w:p>
      <w:pPr>
        <w:pStyle w:val="BodyText"/>
      </w:pPr>
      <w:r>
        <w:t xml:space="preserve">Word Count: 842</w:t>
      </w:r>
    </w:p>
    <w:p>
      <w:pPr>
        <w:pStyle w:val="BodyText"/>
      </w:pPr>
      <w:r>
        <w:t xml:space="preserve">This Scholarship Application Letter embodies my commitment to chemical engineering excellence in the United States Miami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2026-07-24T08:35:46Z</dcterms:created>
  <dcterms:modified xsi:type="dcterms:W3CDTF">2026-07-24T08:35:46Z</dcterms:modified>
</cp:coreProperties>
</file>

<file path=docProps/custom.xml><?xml version="1.0" encoding="utf-8"?>
<Properties xmlns="http://schemas.openxmlformats.org/officeDocument/2006/custom-properties" xmlns:vt="http://schemas.openxmlformats.org/officeDocument/2006/docPropsVTypes"/>
</file>