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Pursuit of Advanced Studies in Chemistry at a Premier Canadian Institution in Vancouver</w:t>
      </w:r>
    </w:p>
    <w:bookmarkEnd w:id="20"/>
    <w:p>
      <w:pPr>
        <w:pStyle w:val="BodyText"/>
      </w:pPr>
      <w:r>
        <w:t xml:space="preserve">October 26, 2023</w:t>
      </w:r>
    </w:p>
    <w:p>
      <w:pPr>
        <w:pStyle w:val="BodyText"/>
      </w:pPr>
      <w:r>
        <w:t xml:space="preserve">Scholarship Committee</w:t>
      </w:r>
    </w:p>
    <w:p>
      <w:pPr>
        <w:pStyle w:val="BodyText"/>
      </w:pPr>
      <w:r>
        <w:t xml:space="preserve">Canadian International Education Fund</w:t>
      </w:r>
    </w:p>
    <w:p>
      <w:pPr>
        <w:pStyle w:val="BodyText"/>
      </w:pPr>
      <w:r>
        <w:t xml:space="preserve">123 Innovation Avenue</w:t>
      </w:r>
    </w:p>
    <w:p>
      <w:pPr>
        <w:pStyle w:val="BodyText"/>
      </w:pPr>
      <w:r>
        <w:t xml:space="preserve">Toronto, ON M5G 2C6</w:t>
      </w:r>
    </w:p>
    <w:bookmarkStart w:id="21" w:name="X602d507db681c2d008b522a4f1fed4493cb0c3b"/>
    <w:p>
      <w:pPr>
        <w:pStyle w:val="Heading2"/>
      </w:pPr>
      <w:r>
        <w:t xml:space="preserve">Subject: Application for Graduate Scholarship in Chemistry for Studies at Canada Vancouver Institutions</w:t>
      </w:r>
    </w:p>
    <w:bookmarkEnd w:id="21"/>
    <w:p>
      <w:pPr>
        <w:pStyle w:val="FirstParagraph"/>
      </w:pPr>
      <w:r>
        <w:t xml:space="preserve">To the Esteemed Members of the Scholarship Committee,</w:t>
      </w:r>
    </w:p>
    <w:p>
      <w:pPr>
        <w:pStyle w:val="BodyText"/>
      </w:pPr>
      <w:r>
        <w:t xml:space="preserve">It is with profound enthusiasm and academic purpose that I submit this Scholarship Application Letter for consideration in support of my graduate studies in Chemistry at a leading institution within Canada Vancouver. As an aspiring Chemist with a decade-long dedication to molecular research and sustainable chemical solutions, I have meticulously planned my academic trajectory to culminate in advanced study at the University of British Columbia (UBC) or Simon Fraser University (SFU) – institutions renowned for their cutting-edge chemistry programs nestled within the dynamic ecosystem of Canada Vancouver.</w:t>
      </w:r>
    </w:p>
    <w:p>
      <w:pPr>
        <w:pStyle w:val="BodyText"/>
      </w:pPr>
      <w:r>
        <w:t xml:space="preserve">My academic foundation was forged at the National Institute of Technology, where I graduated with First-Class Honors in Chemistry (GPA: 3.9/4.0), specializing in environmental catalysis and green chemistry methodologies. During my undergraduate thesis, I developed a novel biodegradable catalyst for wastewater treatment that reduced heavy metal contamination by 78% in laboratory trials – a project later published in the</w:t>
      </w:r>
      <w:r>
        <w:t xml:space="preserve"> </w:t>
      </w:r>
      <w:r>
        <w:rPr>
          <w:iCs/>
          <w:i/>
        </w:rPr>
        <w:t xml:space="preserve">Journal of Sustainable Chemistry</w:t>
      </w:r>
      <w:r>
        <w:t xml:space="preserve">. This work ignited my commitment to becoming an innovation-driven Chemist who can address global environmental challenges through rigorous scientific inquiry. The opportunity to further this mission at Canada Vancouver's world-class research facilities represents not merely an academic pursuit, but a strategic alignment with my professional destiny.</w:t>
      </w:r>
    </w:p>
    <w:p>
      <w:pPr>
        <w:pStyle w:val="BodyText"/>
      </w:pPr>
      <w:r>
        <w:t xml:space="preserve">Canada Vancouver stands as the ideal convergence point for my scholarly ambitions and global impact goals. The region's unparalleled concentration of chemistry research centers – including UBC’s Centre for Sustainable Materials Chemistry and SFU’s Institute of Applied Chemistry – offers collaborative environments where theoretical innovation meets industrial application. What distinguishes Canada Vancouver from other academic hubs is its unique integration of scientific excellence with environmental consciousness, mirroring my own research philosophy. The Pacific Northwest's commitment to carbon-neutral initiatives provides the perfect backdrop for developing chemistry solutions that can scale globally. This isn't merely a location; it's a living laboratory where I can grow as a Chemist within a community that values sustainability as intrinsically linked to scientific progress.</w:t>
      </w:r>
    </w:p>
    <w:p>
      <w:pPr>
        <w:pStyle w:val="BodyText"/>
      </w:pPr>
      <w:r>
        <w:t xml:space="preserve">My academic journey has been defined by intentional preparation for this moment. I have mastered advanced spectroscopic techniques (NMR, XPS), computational chemistry modeling, and collaborative research protocols through internships at the Indian Institute of Science and a summer program at ETH Zurich. Yet my most significant preparation lies in understanding how Canada Vancouver’s specific ecosystem will transform my capabilities: The region's proximity to renewable energy startups (like Carbon Engineering), government sustainability initiatives (BC's Clean Energy Act), and international partners like the Pacific Institute for Climate Solutions create an unparalleled network for real-world application. I have already secured preliminary research correspondence with Dr. Eleanor Vance at UBC’s Department of Chemistry, whose work on electrocatalysts aligns precisely with my thesis on sustainable hydrogen production – a project I intend to advance through this scholarship.</w:t>
      </w:r>
    </w:p>
    <w:p>
      <w:pPr>
        <w:pStyle w:val="BodyText"/>
      </w:pPr>
      <w:r>
        <w:t xml:space="preserve">Financially, this Scholarship Application Letter represents more than funding – it is the catalyst for my transition from student to professional Chemist. The cost of graduate studies at Canada Vancouver institutions exceeds CAD $45,000 annually (tuition + living expenses), a significant barrier for students from developing nations like my homeland, India. This scholarship would alleviate 75% of these costs, allowing me to fully immerse in research rather than seeking part-time work. Crucially, the support would enable me to participate in the Vancouver Chemical Society’s industry internships – a program essential for building connections between academia and Canada’s emerging green tech sector (where chemistry jobs are projected to grow 15% by 2030).</w:t>
      </w:r>
    </w:p>
    <w:p>
      <w:pPr>
        <w:pStyle w:val="BodyText"/>
      </w:pPr>
      <w:r>
        <w:t xml:space="preserve">My long-term vision as a Chemist extends beyond academia into tangible environmental impact. I aim to establish a Vancouver-based research collective focused on scalable clean chemistry solutions for developing economies – particularly in waste-to-energy conversion and non-toxic water purification. Canada Vancouver’s position as a global hub for climate innovation makes this vision achievable here, not elsewhere. My proposed research directly supports Canada’s Net-Zero Emissions 2050 Strategy and the UN Sustainable Development Goals, creating immediate local relevance while offering transferable solutions worldwide.</w:t>
      </w:r>
    </w:p>
    <w:p>
      <w:pPr>
        <w:pStyle w:val="BodyText"/>
      </w:pPr>
      <w:r>
        <w:t xml:space="preserve">What truly distinguishes me is my commitment to community engagement – a trait deeply valued in Canada Vancouver’s collaborative academic culture. I founded "Chemistry for Communities," a nonprofit that has trained 200+ high school students in basic environmental testing across rural India. I plan to replicate this model at Canadian institutions through UBC’s Community Engagement Network, ensuring my work extends beyond the laboratory to empower future scientists globally. This philosophy of shared knowledge exemplifies how a Chemist must operate in today’s interconnected world.</w:t>
      </w:r>
    </w:p>
    <w:p>
      <w:pPr>
        <w:pStyle w:val="BodyText"/>
      </w:pPr>
      <w:r>
        <w:t xml:space="preserve">I recognize that receiving this scholarship represents an investment not only in my academic trajectory but in Canada’s position as a global leader in sustainable innovation. My presence at Canada Vancouver will contribute to the diverse intellectual ecosystem while embodying the spirit of international collaboration central to Canadian values. I have attached letters of recommendation from Dr. Anil Kapoor (Director, National Chemistry Research Lab) and Professor Maria Chen (ETH Zurich), both corroborating my research capabilities and alignment with Vancouver’s scientific ethos.</w:t>
      </w:r>
    </w:p>
    <w:p>
      <w:pPr>
        <w:pStyle w:val="BodyText"/>
      </w:pPr>
      <w:r>
        <w:t xml:space="preserve">As I prepare to become a Chemist who bridges scientific rigor with environmental stewardship, the opportunity to study in Canada Vancouver represents the pivotal intersection of my aspirations and global needs. This Scholarship Application Letter is more than a request – it is a declaration of intent to contribute meaningfully to your institution’s legacy while advancing humanity’s most pressing chemical challenges. I am ready to bring my dedication, expertise, and collaborative spirit to your laboratories, knowing that Canada Vancouver holds the tools for transformative impact.</w:t>
      </w:r>
    </w:p>
    <w:p>
      <w:pPr>
        <w:pStyle w:val="BodyText"/>
      </w:pPr>
      <w:r>
        <w:t xml:space="preserve">Sincerely,</w:t>
      </w:r>
    </w:p>
    <w:p>
      <w:pPr>
        <w:pStyle w:val="BodyText"/>
      </w:pPr>
      <w:r>
        <w:br/>
      </w:r>
      <w:r>
        <w:br/>
      </w:r>
      <w:r>
        <w:br/>
      </w:r>
    </w:p>
    <w:p>
      <w:pPr>
        <w:pStyle w:val="BodyText"/>
      </w:pPr>
      <w:r>
        <w:t xml:space="preserve">Aarav Sharma</w:t>
      </w:r>
    </w:p>
    <w:p>
      <w:pPr>
        <w:pStyle w:val="BodyText"/>
      </w:pPr>
      <w:r>
        <w:t xml:space="preserve">Undergraduate Honors in Chemistry, National Institute of Technology</w:t>
      </w:r>
    </w:p>
    <w:p>
      <w:pPr>
        <w:pStyle w:val="BodyText"/>
      </w:pPr>
      <w:r>
        <w:t xml:space="preserve">Email: aarav.sharma@nit.edu.in | Phone: +91 98765 43210</w:t>
      </w:r>
    </w:p>
    <w:p>
      <w:pPr>
        <w:pStyle w:val="BodyText"/>
      </w:pPr>
      <w:r>
        <w:t xml:space="preserve">LinkedIn: linkedin.com/in/aaravsharma-chemistry | Portfolio: aaravsharma.research.org</w:t>
      </w:r>
    </w:p>
    <w:p>
      <w:pPr>
        <w:pStyle w:val="BodyText"/>
      </w:pPr>
      <w:r>
        <w:t xml:space="preserve">This Scholarship Application Letter has been written with the understanding that excellence in chemistry demands both intellectual rigor and environmental responsibility – values embodied by institutions in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2025-12-09T17:59:10Z</dcterms:created>
  <dcterms:modified xsi:type="dcterms:W3CDTF">2025-12-09T17:59:10Z</dcterms:modified>
</cp:coreProperties>
</file>

<file path=docProps/custom.xml><?xml version="1.0" encoding="utf-8"?>
<Properties xmlns="http://schemas.openxmlformats.org/officeDocument/2006/custom-properties" xmlns:vt="http://schemas.openxmlformats.org/officeDocument/2006/docPropsVTypes"/>
</file>