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in</w:t>
      </w:r>
      <w:r>
        <w:t xml:space="preserve"> </w:t>
      </w:r>
      <w:r>
        <w:t xml:space="preserve">India</w:t>
      </w:r>
      <w:r>
        <w:t xml:space="preserve"> </w:t>
      </w:r>
      <w:r>
        <w:t xml:space="preserve">Bangalore</w:t>
      </w:r>
    </w:p>
    <w:bookmarkStart w:id="20" w:name="scholarship-application-letter"/>
    <w:p>
      <w:pPr>
        <w:pStyle w:val="Heading1"/>
      </w:pPr>
      <w:r>
        <w:t xml:space="preserve">Scholarship Application Letter</w:t>
      </w:r>
    </w:p>
    <w:p>
      <w:pPr>
        <w:pStyle w:val="FirstParagraph"/>
      </w:pPr>
      <w:r>
        <w:t xml:space="preserve">Pursuing Excellence in Chemistry at the Heart of India Bangalore</w:t>
      </w:r>
    </w:p>
    <w:bookmarkEnd w:id="20"/>
    <w:p>
      <w:pPr>
        <w:pStyle w:val="BodyText"/>
      </w:pPr>
      <w:r>
        <w:t xml:space="preserve">Dr. Ananya Rao</w:t>
      </w:r>
      <w:r>
        <w:br/>
      </w:r>
      <w:r>
        <w:t xml:space="preserve">Scholarship Committee</w:t>
      </w:r>
      <w:r>
        <w:br/>
      </w:r>
      <w:r>
        <w:t xml:space="preserve">National Science Foundation of India (NSFI)</w:t>
      </w:r>
      <w:r>
        <w:br/>
      </w:r>
      <w:r>
        <w:t xml:space="preserve">New Delhi, India</w:t>
      </w:r>
    </w:p>
    <w:p>
      <w:pPr>
        <w:pStyle w:val="BodyText"/>
      </w:pPr>
      <w:r>
        <w:t xml:space="preserve">Date: October 26, 2023</w:t>
      </w:r>
    </w:p>
    <w:p>
      <w:pPr>
        <w:pStyle w:val="BodyText"/>
      </w:pPr>
      <w:r>
        <w:t xml:space="preserve">Subject: Scholarship Application Letter for Advanced Studies in Chemistry at India Bangalore Institutions</w:t>
      </w:r>
    </w:p>
    <w:p>
      <w:pPr>
        <w:pStyle w:val="BodyText"/>
      </w:pPr>
      <w:r>
        <w:t xml:space="preserve">To the Esteemed Scholarship Committee,</w:t>
      </w:r>
    </w:p>
    <w:p>
      <w:pPr>
        <w:pStyle w:val="BodyText"/>
      </w:pPr>
      <w:r>
        <w:t xml:space="preserve">I am writing this Scholarship Application Letter with profound enthusiasm to apply for the prestigious National Science Foundation of India (NSFI) scholarship to pursue my Master of Science in Advanced Chemistry at the Indian Institute of Science (IISc), Bangalore. As a dedicated student from Karnataka’s educational ecosystem, I have nurtured a lifelong passion for chemistry that has crystallized into a clear vision: to become an innovative and socially responsible Chemist whose work addresses critical challenges in India's scientific and industrial landscape. This scholarship represents not merely financial assistance, but the catalyst I require to transform my academic aspirations into tangible contributions within India Bangalore’s thriving scientific community.</w:t>
      </w:r>
    </w:p>
    <w:p>
      <w:pPr>
        <w:pStyle w:val="BodyText"/>
      </w:pPr>
      <w:r>
        <w:t xml:space="preserve">My journey in chemistry began during my undergraduate studies at Bangalore University, where I graduated with honors (first class) in Chemistry with a consistent 92% aggregate. Under the mentorship of Dr. Arvind Mehta at the Department of Chemistry, I immersed myself in research on sustainable catalysts for pharmaceutical synthesis—a project that ignited my commitment to green chemistry. This work culminated in a published paper (Journal of Environmental Chemistry, 2022) and an invitation to present at the National Conference on Chemical Sciences held at IISc Bangalore. It was during this conference that I witnessed firsthand how India Bangalore’s scientific institutions drive transformative innovation—from nanomaterials for clean water filtration to biodegradable polymers reducing plastic pollution. This experience solidified my resolve: I must become a Chemist who bridges academic rigor with real-world impact in my home city of Bangalore.</w:t>
      </w:r>
    </w:p>
    <w:p>
      <w:pPr>
        <w:pStyle w:val="BodyText"/>
      </w:pPr>
      <w:r>
        <w:t xml:space="preserve">India Bangalore’s unique ecosystem is irreplaceable for my development as a Chemist. The city hosts over 150 R&amp;D centers, including IISc (consistently ranked among Asia’s top science institutions), the Central Food Technological Research Institute (CFTRI), and multinational biotech hubs like Biocon. Unlike generic chemistry programs elsewhere, Bangalore offers unparalleled access to industry-academia collaboration through initiatives such as the Bangalore Science &amp; Technology Cluster. Here, I would work with Dr. Shreya Desai’s group at IISc on their cutting-edge project: developing low-cost sensors for agricultural pesticide detection—a problem directly affecting Karnataka’s 60% farmer population. This aligns perfectly with my thesis on "Sustainable Analytical Techniques for Rural India," which I refined during a summer internship at the Indian Institute of Chemical Technology (IICT), Hyderabad.</w:t>
      </w:r>
    </w:p>
    <w:p>
      <w:pPr>
        <w:pStyle w:val="BodyText"/>
      </w:pPr>
      <w:r>
        <w:t xml:space="preserve">My financial circumstances necessitate this scholarship to fully realize my potential. My family, small-scale farmers in Tumakuru district (120km from Bangalore), relies on seasonal income that cannot cover advanced laboratory fees, research materials, and living expenses in India Bangalore’s high-cost academic environment. While I secured partial funding through university scholarships for my bachelor’s degree, the NSFI scholarship would eliminate barriers to accessing IISc’s world-class facilities like the Center for Nano Science and Engineering (CeNSE). Without this support, I face a difficult choice between abandoning my research trajectory or taking on debt that could delay my contributions to India. This Scholarship Application Letter is thus a plea for investment in future scientific leadership—not just for myself, but for communities across Karnataka.</w:t>
      </w:r>
    </w:p>
    <w:p>
      <w:pPr>
        <w:pStyle w:val="BodyText"/>
      </w:pPr>
      <w:r>
        <w:t xml:space="preserve">What distinguishes me as an ideal candidate is my commitment to community-driven science. I co-founded "ChemConnect Bangalore," a volunteer initiative that brings chemistry demonstrations to 15 government schools in rural Bangalore, engaging over 2,000 students annually. We designed low-cost experiments using locally available materials (e.g., using turmeric for pH indicators) to demystify chemistry while addressing curriculum gaps. This project earned me the Karnataka State Young Innovator Award (2021). I also collaborated with a Bangalore-based NGO, Green Roots, to test soil contamination in urban gardens—results now guiding municipal waste management policies. These experiences taught me that a Chemist’s true value lies not only in lab breakthroughs but in making science accessible and relevant to India’s diverse populations.</w:t>
      </w:r>
    </w:p>
    <w:p>
      <w:pPr>
        <w:pStyle w:val="BodyText"/>
      </w:pPr>
      <w:r>
        <w:t xml:space="preserve">My career vision as a Chemist extends beyond academia into national development. Post-graduation, I will join the Centre for Research on Sustainable Development at IISc Bangalore to pioneer affordable water purification systems for peri-urban slums—a direct response to Bangalore’s chronic water scarcity. Long-term, I aim to establish a startup incubated through the National Innovation Foundation (NIF) that commercializes locally adapted chemical solutions, creating jobs while solving India’s infrastructure challenges. The NSFI scholarship will fund my research on graphene-based filtration membranes; without it, this critical work remains theoretical. Bangalore’s entrepreneurial ecosystem—where success stories like Flipkart and Zoho were born—provides the perfect incubator for such ventures.</w:t>
      </w:r>
    </w:p>
    <w:p>
      <w:pPr>
        <w:pStyle w:val="BodyText"/>
      </w:pPr>
      <w:r>
        <w:t xml:space="preserve">India Bangalore is more than a location for my studies; it is the crucible where science meets societal need. The city’s blend of global research institutions, manufacturing prowess, and grassroots innovation mirrors my own philosophy: chemistry must serve humanity. I have already secured provisional admission to IISc’s M.Sc. Chemistry program with a 94% score in qualifying exams, but financial constraints threaten this opportunity. Your support will empower me to join Bangalore’s next generation of scientists—those who see chemistry not as abstract equations, but as the foundation for clean water, healthy soil, and economic resilience in India.</w:t>
      </w:r>
    </w:p>
    <w:p>
      <w:pPr>
        <w:pStyle w:val="BodyText"/>
      </w:pPr>
      <w:r>
        <w:t xml:space="preserve">I am deeply grateful for your consideration of this Scholarship Application Letter. I have attached all required documents: academic transcripts, research publications, recommendation letters from Dr. Mehta (Bangalore University) and Dr. Desai (IISc), along with the ChemConnect Bangalore impact report. I welcome the opportunity to discuss how my vision aligns with NSFI’s mission during an interview at your convenience.</w:t>
      </w:r>
    </w:p>
    <w:p>
      <w:pPr>
        <w:pStyle w:val="BodyText"/>
      </w:pPr>
      <w:r>
        <w:t xml:space="preserve">With unwavering dedication to advancing science in India Bangalore,</w:t>
      </w:r>
    </w:p>
    <w:p>
      <w:pPr>
        <w:pStyle w:val="BodyText"/>
      </w:pPr>
      <w:r>
        <w:t xml:space="preserve">Priya Sharma</w:t>
      </w:r>
    </w:p>
    <w:p>
      <w:pPr>
        <w:pStyle w:val="BodyText"/>
      </w:pPr>
      <w:r>
        <w:t xml:space="preserve">Bangalore, Karnataka, India</w:t>
      </w:r>
    </w:p>
    <w:p>
      <w:pPr>
        <w:pStyle w:val="BodyText"/>
      </w:pPr>
      <w:r>
        <w:t xml:space="preserve">Email: priya.sharma.chem@bengaluru.edu.in | Phone: +91 9876543210</w:t>
      </w:r>
    </w:p>
    <w:p>
      <w:pPr>
        <w:pStyle w:val="BodyText"/>
      </w:pPr>
      <w:r>
        <w:t xml:space="preserve">Word Count: 847</w:t>
      </w:r>
    </w:p>
    <w:p>
      <w:pPr>
        <w:pStyle w:val="BodyText"/>
      </w:pPr>
      <w:r>
        <w:t xml:space="preserve">This Scholarship Application Letter embodies the spirit of India Bangalore’s scientific ambition, reflecting a Chemist-in-the-making committed to transforming knowledge into community impact.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 in India Bangalore</dc:title>
  <dc:creator/>
  <cp:keywords/>
  <dcterms:created xsi:type="dcterms:W3CDTF">2026-07-23T12:57:38Z</dcterms:created>
  <dcterms:modified xsi:type="dcterms:W3CDTF">2026-07-23T12:57:38Z</dcterms:modified>
</cp:coreProperties>
</file>

<file path=docProps/custom.xml><?xml version="1.0" encoding="utf-8"?>
<Properties xmlns="http://schemas.openxmlformats.org/officeDocument/2006/custom-properties" xmlns:vt="http://schemas.openxmlformats.org/officeDocument/2006/docPropsVTypes"/>
</file>