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Selection Committee</w:t>
      </w:r>
    </w:p>
    <w:p>
      <w:pPr>
        <w:pStyle w:val="BodyText"/>
      </w:pPr>
      <w:r>
        <w:t xml:space="preserve">Moroccan National Science Foundation (MNSF)</w:t>
      </w:r>
    </w:p>
    <w:p>
      <w:pPr>
        <w:pStyle w:val="BodyText"/>
      </w:pPr>
      <w:r>
        <w:t xml:space="preserve">24 Rue de la Liberté, Casablanca, Morocco</w:t>
      </w:r>
    </w:p>
    <w:bookmarkStart w:id="20" w:name="X591ad42b13bed1a54145ff701f08e5c690c20f7"/>
    <w:p>
      <w:pPr>
        <w:pStyle w:val="Heading2"/>
      </w:pPr>
      <w:r>
        <w:t xml:space="preserve">Subject: Application for the Moroccan National Chemistry Scholarship - Advancing Sustainable Development in Casablanca</w:t>
      </w:r>
    </w:p>
    <w:p>
      <w:pPr>
        <w:pStyle w:val="FirstParagraph"/>
      </w:pPr>
      <w:r>
        <w:t xml:space="preserve">Dear Esteemed Members of the Scholarship Selection Committee,</w:t>
      </w:r>
    </w:p>
    <w:p>
      <w:pPr>
        <w:pStyle w:val="BodyText"/>
      </w:pPr>
      <w:r>
        <w:t xml:space="preserve">I am writing to express my profound enthusiasm and deep commitment to pursue advanced studies in Chemistry at Mohammed V University in Casablanca, Morocco, under the prestigious Moroccan National Chemistry Scholarship. As an aspiring Chemist with unwavering dedication to transforming scientific knowledge into tangible solutions for Morocco’s most pressing environmental and industrial challenges, I believe this Scholarship represents not merely financial support but a vital catalyst for my growth as a future leader in chemical sciences within</w:t>
      </w:r>
      <w:r>
        <w:t xml:space="preserve"> </w:t>
      </w:r>
      <w:r>
        <w:rPr>
          <w:bCs/>
          <w:b/>
        </w:rPr>
        <w:t xml:space="preserve">Morocco Casablanca</w:t>
      </w:r>
      <w:r>
        <w:t xml:space="preserve">.</w:t>
      </w:r>
    </w:p>
    <w:p>
      <w:pPr>
        <w:pStyle w:val="BodyText"/>
      </w:pPr>
      <w:r>
        <w:t xml:space="preserve">Growing up amidst the vibrant yet complex urban landscape of Casablanca, I witnessed firsthand how chemical processes both empower and challenge our communities. From the bustling industrial zones along the Oued Fes river to coastal areas facing water quality issues, chemistry is not an abstract discipline but a lifeline for sustainable development. My academic journey at Al Akhawayn University in Ifrane—where I graduated with honors in Chemistry (GPA: 3.8/4.0)—solidified my resolve to become a Chemist who actively serves</w:t>
      </w:r>
      <w:r>
        <w:t xml:space="preserve"> </w:t>
      </w:r>
      <w:r>
        <w:rPr>
          <w:bCs/>
          <w:b/>
        </w:rPr>
        <w:t xml:space="preserve">Morocco Casablanca</w:t>
      </w:r>
      <w:r>
        <w:t xml:space="preserve">. Courses like Advanced Environmental Chemistry and Industrial Catalysis revealed how chemical innovation can address water scarcity, pollution from textile industries, and the need for sustainable energy solutions—issues directly impacting millions in our largest city.</w:t>
      </w:r>
    </w:p>
    <w:p>
      <w:pPr>
        <w:pStyle w:val="BodyText"/>
      </w:pPr>
      <w:r>
        <w:t xml:space="preserve">I have dedicated myself to applying my knowledge beyond textbooks. During a 6-month internship at the Casablanca Water Treatment Plant under Dr. Fatima Zahra El Fassi, I assisted in developing low-cost filtration systems using locally sourced clay nanoparticles—a project directly relevant to Morocco’s National Strategy for Water Security (2020-2030). This experience illuminated the gap between academic theory and on-the-ground application: while our universities produce skilled chemists, funding limitations often prevent students from conducting impactful field research. The Moroccan National Chemistry Scholarship would bridge this divide by enabling me to join Dr. Hassan Benmoussa’s research group at Mohammed V University, where I will investigate biodegradable polymers for plastic waste reduction in Casablanca’s municipal systems—a project aligned with Morocco’s Circular Economy Roadmap.</w:t>
      </w:r>
    </w:p>
    <w:p>
      <w:pPr>
        <w:pStyle w:val="BodyText"/>
      </w:pPr>
      <w:r>
        <w:t xml:space="preserve">My proposed research addresses a critical need in</w:t>
      </w:r>
      <w:r>
        <w:t xml:space="preserve"> </w:t>
      </w:r>
      <w:r>
        <w:rPr>
          <w:bCs/>
          <w:b/>
        </w:rPr>
        <w:t xml:space="preserve">Morocco Casablanca</w:t>
      </w:r>
      <w:r>
        <w:t xml:space="preserve">. The city generates over 3,000 tons of plastic waste daily, much of which ends up in informal landfills or the Atlantic Ocean. As a future Chemist, I aim to develop cost-effective biopolymers from agricultural waste (like olive pits and citrus peels abundant in Morocco) that degrade safely within six months—reducing landfill burden and creating economic opportunities for local communities. This work will utilize facilities at the University’s National Center for Scientific Research (CNRST), which I have already begun collaborating with through preliminary experiments. The Scholarship is indispensable here: it covers laboratory materials, international conference travel to present findings at the African Chemistry Congress in Dakar, and fieldwork costs across Casablanca neighborhoods—resources my family’s modest income cannot provide.</w:t>
      </w:r>
    </w:p>
    <w:p>
      <w:pPr>
        <w:pStyle w:val="BodyText"/>
      </w:pPr>
      <w:r>
        <w:t xml:space="preserve">What distinguishes this application is my commitment to community-centric science. In Casablanca’s working-class neighborhoods like Hay Hassani or Sidi Maarouf, I organized free chemistry workshops for 150+ high school students, demystifying scientific concepts through everyday examples (e.g., how baking soda cleans stains). This outreach reinforced that scientific excellence must serve society—a principle deeply embedded in Morocco’s Vision 2030. The Scholarship will empower me to expand this model, partnering with Casablanca’s Department of Education to integrate sustainable chemistry modules into public school curricula. My goal transcends personal achievement: I seek to cultivate the next generation of</w:t>
      </w:r>
      <w:r>
        <w:t xml:space="preserve"> </w:t>
      </w:r>
      <w:r>
        <w:rPr>
          <w:bCs/>
          <w:b/>
        </w:rPr>
        <w:t xml:space="preserve">Chemist</w:t>
      </w:r>
      <w:r>
        <w:t xml:space="preserve">s who view their work as a covenant with Morocco’s people.</w:t>
      </w:r>
    </w:p>
    <w:p>
      <w:pPr>
        <w:pStyle w:val="BodyText"/>
      </w:pPr>
      <w:r>
        <w:t xml:space="preserve">I recognize that</w:t>
      </w:r>
      <w:r>
        <w:t xml:space="preserve"> </w:t>
      </w:r>
      <w:r>
        <w:rPr>
          <w:bCs/>
          <w:b/>
        </w:rPr>
        <w:t xml:space="preserve">Morocco Casablanca</w:t>
      </w:r>
      <w:r>
        <w:t xml:space="preserve"> </w:t>
      </w:r>
      <w:r>
        <w:t xml:space="preserve">stands at a pivotal moment. As North Africa’s economic engine, it faces dual pressures: rapid urbanization demanding innovative chemical solutions and a national mandate to transition toward green industries. My studies will directly support these priorities—whether by optimizing phosphate processing (a cornerstone of Morocco’s economy) or developing eco-friendly coatings for Casablanca’s construction boom. The Moroccan National Chemistry Scholarship is not just an award; it is an investment in Morocco’s scientific sovereignty and resilience. Without this support, I would be forced to delay my research until securing alternative funding—a delay that risks losing critical momentum in a field where time is of the essence.</w:t>
      </w:r>
    </w:p>
    <w:p>
      <w:pPr>
        <w:pStyle w:val="BodyText"/>
      </w:pPr>
      <w:r>
        <w:t xml:space="preserve">My academic record reflects disciplined focus: I led a team that won first place at the 2022 National Chemistry Olympiad for our project on solar-powered desalination. My letters of recommendation from Professors Karim El Amrani (University of Casablanca) and Amina Benjelloun (CNRST) attest to my analytical rigor, collaborative spirit, and dedication to Morocco-centered science. I am equally prepared for the cultural immersion required in Casablanca—a city where tradition and modernity coexist—and will leverage its dynamic ecosystem: connecting with the Casablanca Science Park’s startups, engaging with local NGOs like "Eau Vive," and attending weekly seminars at the Institute of Technology (IST) in Hay Hassani.</w:t>
      </w:r>
    </w:p>
    <w:p>
      <w:pPr>
        <w:pStyle w:val="BodyText"/>
      </w:pPr>
      <w:r>
        <w:t xml:space="preserve">Upon completing my master’s degree, I will return to Casablanca to establish a community-focused R&amp;D lab specializing in sustainable materials. My long-term vision is to partner with Morocco’s Ministry of Environment and industrial leaders like Maroc Pharma and OCP Group to scale solutions developed during my studies. The Scholarship represents the foundational step toward this mission—a commitment that honors both my heritage and</w:t>
      </w:r>
      <w:r>
        <w:t xml:space="preserve"> </w:t>
      </w:r>
      <w:r>
        <w:rPr>
          <w:bCs/>
          <w:b/>
        </w:rPr>
        <w:t xml:space="preserve">Morocco Casablanca</w:t>
      </w:r>
      <w:r>
        <w:t xml:space="preserve">'s promise as a hub of innovation.</w:t>
      </w:r>
    </w:p>
    <w:p>
      <w:pPr>
        <w:pStyle w:val="BodyText"/>
      </w:pPr>
      <w:r>
        <w:t xml:space="preserve">I am confident that my academic excellence, community-driven approach, and unwavering focus on Morocco’s needs make me an ideal candidate for the Moroccan National Chemistry Scholarship. I welcome the opportunity to discuss how my proposed research aligns with your strategic goals during an interview at your convenience. Thank you for considering this</w:t>
      </w:r>
      <w:r>
        <w:t xml:space="preserve"> </w:t>
      </w:r>
      <w:r>
        <w:rPr>
          <w:bCs/>
          <w:b/>
        </w:rPr>
        <w:t xml:space="preserve">Scholarship Application Letter</w:t>
      </w:r>
      <w:r>
        <w:t xml:space="preserve"> </w:t>
      </w:r>
      <w:r>
        <w:t xml:space="preserve">and for investing in a future where science serves society as profoundly as it does in Casablanca.</w:t>
      </w:r>
    </w:p>
    <w:p>
      <w:pPr>
        <w:pStyle w:val="BodyText"/>
      </w:pPr>
      <w:r>
        <w:t xml:space="preserve">Sincerely,</w:t>
      </w:r>
    </w:p>
    <w:p>
      <w:pPr>
        <w:pStyle w:val="BodyText"/>
      </w:pPr>
      <w:r>
        <w:t xml:space="preserve">Youssef El Haddad</w:t>
      </w:r>
    </w:p>
    <w:p>
      <w:pPr>
        <w:pStyle w:val="BodyText"/>
      </w:pPr>
      <w:r>
        <w:t xml:space="preserve">Chemistry Student, Mohammed V University (Pending Admission)</w:t>
      </w:r>
    </w:p>
    <w:p>
      <w:pPr>
        <w:pStyle w:val="BodyText"/>
      </w:pPr>
      <w:r>
        <w:t xml:space="preserve">Phone: +212 6 00 00 00 00 | Email: youssef.elhaddad@univ-mohammedv.ma</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Chemist in Morocco Casablanca</dc:title>
  <dc:creator/>
  <dc:language>en</dc:language>
  <cp:keywords/>
  <dcterms:created xsi:type="dcterms:W3CDTF">2025-12-09T17:59:31Z</dcterms:created>
  <dcterms:modified xsi:type="dcterms:W3CDTF">2025-12-09T17:59:31Z</dcterms:modified>
</cp:coreProperties>
</file>

<file path=docProps/custom.xml><?xml version="1.0" encoding="utf-8"?>
<Properties xmlns="http://schemas.openxmlformats.org/officeDocument/2006/custom-properties" xmlns:vt="http://schemas.openxmlformats.org/officeDocument/2006/docPropsVTypes"/>
</file>