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Xef9d340c8d827e875ce6022d9e1937bf2e3c5fd"/>
    <w:p>
      <w:pPr>
        <w:pStyle w:val="Heading1"/>
      </w:pPr>
      <w:r>
        <w:t xml:space="preserve">Scholarship Application Letter for Civil Engineering Studies in Japan Tokyo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Tokyo University of Science (or Target Institution)</w:t>
      </w:r>
      <w:r>
        <w:br/>
      </w:r>
      <w:r>
        <w:t xml:space="preserve">2-1-1 Shinjuku, Tokyo 162-8601</w:t>
      </w:r>
      <w:r>
        <w:br/>
      </w:r>
      <w:r>
        <w:t xml:space="preserve">Japan</w:t>
      </w:r>
    </w:p>
    <w:bookmarkStart w:id="20" w:name="X6b4f936861afe842dc1fab2dbf4d7eddde9e551"/>
    <w:p>
      <w:pPr>
        <w:pStyle w:val="Heading2"/>
      </w:pPr>
      <w:r>
        <w:t xml:space="preserve">Subject: Scholarship Application for Advanced Civil Engineering Studies in Japan Tokyo</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to pursue advanced studies in Civil Engineering at your esteemed institution in Japan Tokyo. My lifelong passion for constructing resilient infrastructure, coupled with a deep admiration for Japan’s pioneering advancements in sustainable urban development, has crystallized into a singular mission: to become a transformative Civil Engineer who contributes meaningfully to global infrastructure challenges through the lens of Tokyo’s unparalleled engineering excellence.</w:t>
      </w:r>
    </w:p>
    <w:p>
      <w:pPr>
        <w:pStyle w:val="BodyText"/>
      </w:pPr>
      <w:r>
        <w:t xml:space="preserve">Throughout my undergraduate studies in Civil Engineering at [Your University], I have consistently ranked among the top 5% of my cohort, earning recognition for academic rigor and innovative problem-solving. My capstone project, "Seismic-Resilient Bridge Design for High-Frequency Earthquake Zones," directly addressed critical infrastructure vulnerabilities—a challenge deeply resonant with Japan’s geographical realities. This project involved finite element analysis of reinforced concrete structures under simulated seismic loads, culminating in a prototype that reduced displacement by 37% compared to conventional designs. My research was published in the</w:t>
      </w:r>
      <w:r>
        <w:t xml:space="preserve"> </w:t>
      </w:r>
      <w:r>
        <w:rPr>
          <w:iCs/>
          <w:i/>
        </w:rPr>
        <w:t xml:space="preserve">Journal of Sustainable Infrastructure</w:t>
      </w:r>
      <w:r>
        <w:t xml:space="preserve">, and I presented findings at the International Conference on Earthquake Engineering (ICEE) in Seoul. These experiences solidified my conviction that Tokyo—the world’s most populous metropolis and a global epicenter of engineering innovation—represents the ideal environment to refine my expertise.</w:t>
      </w:r>
    </w:p>
    <w:p>
      <w:pPr>
        <w:pStyle w:val="BodyText"/>
      </w:pPr>
      <w:r>
        <w:t xml:space="preserve">My fascination with Japan Tokyo is not merely academic; it is deeply personal. Having witnessed firsthand the seamless integration of cutting-edge infrastructure in Tokyo during a study tour in 2023, I was awestruck by how the city’s systems harmonize tradition and technology. The Shinkansen network’s precision, Shinjuku Station’s vertical urbanism (handling 3.6 million passengers daily), and Tokyo Bay Aqua Line’s disaster-resilient design exemplify engineering that prioritizes human safety and environmental stewardship—principles I now strive to embody. Japan Tokyo does not merely build structures; it engineers solutions for complex, high-density living under extreme conditions, a philosophy that aligns perfectly with my professional ethos. The nation’s commitment to achieving carbon neutrality by 2050 through initiatives like the Tokyo Smart City Project further cements my resolve to learn from this model.</w:t>
      </w:r>
    </w:p>
    <w:p>
      <w:pPr>
        <w:pStyle w:val="BodyText"/>
      </w:pPr>
      <w:r>
        <w:t xml:space="preserve">Specifically, I am eager to collaborate with Professor [Name] at Tokyo University of Science on her groundbreaking research in "AI-Driven Flood Mitigation Systems for Urban Watersheds." Tokyo’s frequent typhoon seasons and aging drainage infrastructure present urgent challenges that demand innovative civil engineering approaches. My prior work developing a low-cost sensor network for real-time water level monitoring in Lagos, Nigeria, demonstrates my capacity to translate theory into practical solutions—a skill I intend to refine under Japan’s advanced academic framework. The Scholarship Application Letter thus represents not merely financial aid, but an investment in cross-cultural knowledge transfer: I will bring insights from Global South urbanization challenges to Tokyo’s laboratories while absorbing Japan’s methodologies for sustainable engineering.</w:t>
      </w:r>
    </w:p>
    <w:p>
      <w:pPr>
        <w:pStyle w:val="BodyText"/>
      </w:pPr>
      <w:r>
        <w:t xml:space="preserve">Financial considerations have historically constrained my ability to access specialized training in earthquake engineering and smart infrastructure management. While I secured modest funding through part-time teaching, the costs of advanced computational software, fieldwork at Tokyo’s Kanto Regional Earthquake Simulation Facility, and research materials remain prohibitive. This scholarship would alleviate these barriers, enabling full immersion in Tokyo’s academic ecosystem without compromising my commitment to rigorous study. Critically, it would allow me to participate in the university’s industry partnerships with firms like Obayashi Corporation and Taisei Corporation—experiences that are integral to Japan Tokyo’s engineering pedagogy but often inaccessible without financial support.</w:t>
      </w:r>
    </w:p>
    <w:p>
      <w:pPr>
        <w:pStyle w:val="BodyText"/>
      </w:pPr>
      <w:r>
        <w:t xml:space="preserve">My long-term vision extends beyond personal achievement. I aspire to establish a Civil Engineer consultancy focused on adapting Tokyo’s resilient urban models for rapidly growing cities in Sub-Saharan Africa and Southeast Asia. My goal is to co-develop infrastructure frameworks that prioritize community needs, environmental balance, and disaster preparedness—mirroring Japan Tokyo’s holistic approach. The scholarship would equip me with the technical fluency, cultural intelligence, and professional network essential to bridge global engineering practices. Upon graduation, I will return to my home country as an advocate for "Tokyo-inspired" sustainable infrastructure policies within national ministries of public works.</w:t>
      </w:r>
    </w:p>
    <w:p>
      <w:pPr>
        <w:pStyle w:val="BodyText"/>
      </w:pPr>
      <w:r>
        <w:t xml:space="preserve">Japan Tokyo’s legacy in civil engineering is not confined to concrete and steel; it embodies a philosophy of harmony between technology and humanity. From the Tokyo Skytree’s wind-resistant design to the city’s district cooling systems that cut CO₂ emissions by 25%, Japan exemplifies how Civil Engineering serves as a catalyst for societal progress. I am eager to learn from this legacy under your guidance, contributing my skills in seismic analysis and sustainable design while absorbing Tokyo’s unique spirit of innovation. This Scholarship Application Letter is not just a request for support—it is a pledge to honor Japan’s engineering traditions by carrying them forward across continents.</w:t>
      </w:r>
    </w:p>
    <w:p>
      <w:pPr>
        <w:pStyle w:val="BodyText"/>
      </w:pPr>
      <w:r>
        <w:t xml:space="preserve">I am deeply grateful for your consideration of my application. I welcome the opportunity to discuss how my background, vision, and commitment to advancing Civil Engineering in Japan Tokyo align with the objectives of your scholarship program. Thank you for investing in a future where infrastructure serves as a foundation for equitable, resilient communities worldwide.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Japan Tokyo</dc:title>
  <dc:creator/>
  <cp:keywords/>
  <dcterms:created xsi:type="dcterms:W3CDTF">2025-12-12T02:56:03Z</dcterms:created>
  <dcterms:modified xsi:type="dcterms:W3CDTF">2025-12-12T02:56:03Z</dcterms:modified>
</cp:coreProperties>
</file>

<file path=docProps/custom.xml><?xml version="1.0" encoding="utf-8"?>
<Properties xmlns="http://schemas.openxmlformats.org/officeDocument/2006/custom-properties" xmlns:vt="http://schemas.openxmlformats.org/officeDocument/2006/docPropsVTypes"/>
</file>