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Kenya</w:t>
      </w:r>
      <w:r>
        <w:t xml:space="preserve"> </w:t>
      </w:r>
      <w:r>
        <w:t xml:space="preserve">Nairobi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[University/Organization Name]</w:t>
      </w:r>
      <w:r>
        <w:br/>
      </w:r>
      <w:r>
        <w:t xml:space="preserve">P.O. Box [Number]</w:t>
      </w:r>
      <w:r>
        <w:br/>
      </w:r>
      <w:r>
        <w:t xml:space="preserve">Nairobi, Kenya</w:t>
      </w:r>
    </w:p>
    <w:bookmarkStart w:id="20" w:name="X8c1c88db9f455561937cb6930fadb06208ac77a"/>
    <w:p>
      <w:pPr>
        <w:pStyle w:val="Heading2"/>
      </w:pPr>
      <w:r>
        <w:t xml:space="preserve">Subject: Application for Scholarship to Pursue Civil Engineering Studies in Nairobi</w:t>
      </w:r>
    </w:p>
    <w:p>
      <w:pPr>
        <w:pStyle w:val="FirstParagraph"/>
      </w:pPr>
      <w:r>
        <w:t xml:space="preserve">To the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your prestigious scholarship program, which will enable me to pursue a Bachelor of Science in Civil Engineering at the University of Nairobi. As an aspiring</w:t>
      </w:r>
      <w:r>
        <w:t xml:space="preserve"> </w:t>
      </w:r>
      <w:r>
        <w:rPr>
          <w:bCs/>
          <w:b/>
        </w:rPr>
        <w:t xml:space="preserve">Civil Engineer</w:t>
      </w:r>
      <w:r>
        <w:t xml:space="preserve"> </w:t>
      </w:r>
      <w:r>
        <w:t xml:space="preserve">deeply committed to transforming Kenya's infrastructure landscape, I have meticulously aligned my academic aspirations with the urgent developmental needs of our nation, particularly focusing on the dynamic urban challenges facing</w:t>
      </w:r>
      <w:r>
        <w:t xml:space="preserve"> </w:t>
      </w:r>
      <w:r>
        <w:rPr>
          <w:bCs/>
          <w:b/>
        </w:rPr>
        <w:t xml:space="preserve">Kenya Nairobi</w:t>
      </w:r>
      <w:r>
        <w:t xml:space="preserve">.</w:t>
      </w:r>
    </w:p>
    <w:p>
      <w:pPr>
        <w:pStyle w:val="BodyText"/>
      </w:pPr>
      <w:r>
        <w:t xml:space="preserve">Growing up in a rapidly expanding neighborhood within Nairobi, I witnessed firsthand the consequences of inadequate urban planning—flooding during rainy seasons due to poor drainage systems, crumbling roads that disrupt commerce and daily commutes, and housing shortages that force families into informal settlements. These experiences ignited my passion for civil engineering as a catalyst for sustainable development. My academic journey at Kenyatta University Preparatory School, where I graduated with distinction in Mathematics and Physical Sciences (Grade: A-), solidified my resolve to address these systemic challenges through technical expertise and innovative design solutions.</w:t>
      </w:r>
    </w:p>
    <w:p>
      <w:pPr>
        <w:pStyle w:val="BodyText"/>
      </w:pPr>
      <w:r>
        <w:t xml:space="preserve">The University of Nairobi's Civil Engineering program stands unparalleled in Kenya for its industry-aligned curriculum, state-of-the-art facilities like the Department of Civil Engineering's Materials Testing Laboratory, and strong partnerships with organizations such as the Kenya Society of Engineers. I am particularly drawn to Professor Wanjiku Mwangi's research on sustainable urban drainage systems—directly relevant to Nairobi's recurrent flood management crises. This scholarship would provide critical financial support for my studies, allowing me to fully immerse myself in projects like the ongoing Nairobi River Basin Rehabilitation initiative without the burden of part-time work that could compromise my academic rigor.</w:t>
      </w:r>
    </w:p>
    <w:p>
      <w:pPr>
        <w:pStyle w:val="BodyText"/>
      </w:pPr>
      <w:r>
        <w:t xml:space="preserve">My commitment to engineering excellence extends beyond academics. As a volunteer with the Nairobi Youth Engineering Corps, I collaborated on community projects including: (1) designing cost-effective drainage channels for Kibera informal settlements using locally sourced materials, (2) conducting structural assessments of aging public schools in Eastleigh, and (3) mentoring 25 secondary students in basic surveying techniques. These experiences taught me that effective civil engineering requires not just technical skill but cultural humility—understanding that a solution for a rural village differs vastly from Nairobi's high-density urban context. I documented these projects through an engineering portfolio now hosted on my personal website, showcasing how community engagement elevates project outcomes.</w:t>
      </w:r>
    </w:p>
    <w:p>
      <w:pPr>
        <w:pStyle w:val="BodyText"/>
      </w:pPr>
      <w:r>
        <w:t xml:space="preserve">Kenya's Vision 2030 explicitly prioritizes infrastructure development as the cornerstone of economic growth, with Nairobi identified as the primary hub for national transformation. As a future</w:t>
      </w:r>
      <w:r>
        <w:t xml:space="preserve"> </w:t>
      </w:r>
      <w:r>
        <w:rPr>
          <w:bCs/>
          <w:b/>
        </w:rPr>
        <w:t xml:space="preserve">Civil Engineer</w:t>
      </w:r>
      <w:r>
        <w:t xml:space="preserve"> </w:t>
      </w:r>
      <w:r>
        <w:t xml:space="preserve">specializing in urban infrastructure, I am uniquely positioned to contribute to this vision. My long-term goal is to establish an engineering consultancy firm focused on resilient, climate-responsive urban systems—addressing critical gaps like: (1) integrating green infrastructure into Nairobi's public spaces to combat heat islands, (2) developing modular housing solutions for informal settlements using sustainable materials, and (3) optimizing transportation networks through smart city technology. These initiatives align precisely with the Kenya National Transport Policy 2023 and the World Bank's Nairobi Urban Development Project.</w:t>
      </w:r>
    </w:p>
    <w:p>
      <w:pPr>
        <w:pStyle w:val="BodyText"/>
      </w:pPr>
      <w:r>
        <w:t xml:space="preserve">Financially, I come from a modest background where my parents—both primary school teachers—work diligently to support my education. While they have sacrificed significantly, their combined income cannot cover tuition fees (KES 580,000/year) and living expenses in Nairobi without substantial debt. This scholarship represents more than financial aid; it is an investment in breaking the cycle of poverty through professional development. I have secured a conditional internship with the Kenya Urban Roads Authority (KURA) for summer 2024, which would be jeopardized without this support. My acceptance into the University of Nairobi's Civil Engineering program is contingent on scholarship funding, making your support imperative to my academic trajectory.</w:t>
      </w:r>
    </w:p>
    <w:p>
      <w:pPr>
        <w:pStyle w:val="BodyText"/>
      </w:pPr>
      <w:r>
        <w:t xml:space="preserve">What distinguishes me as a candidate is my proven ability to translate theory into community impact. During a semester-long project on bridge safety assessment in Nakuru, I identified structural vulnerabilities using drone technology and proposed cost-effective repair protocols later adopted by the County Government. This initiative, recognized by the Kenya Society of Engineers with a Certificate of Merit, exemplifies my commitment to engineering ethics—where safety and accessibility always supersede convenience or cost-cutting. In Nairobi's context, where infrastructure failures risk lives (as seen in the 2019 Muthaiga landslide), this mindset is non-negotiable.</w:t>
      </w:r>
    </w:p>
    <w:p>
      <w:pPr>
        <w:pStyle w:val="BodyText"/>
      </w:pPr>
      <w:r>
        <w:t xml:space="preserve">Moreover, I have actively engaged with Nairobi's engineering ecosystem through: (1) presenting my drainage solution at the 2023 Nairobi Engineering Symposium, (2) collaborating with the National Construction Authority on youth mentorship programs, and (3) volunteering as a STEM ambassador for the Kenya Women in Engineering Network. These experiences cultivated my understanding that engineering innovation must be locally rooted yet globally informed—a principle I will champion throughout my career.</w:t>
      </w:r>
    </w:p>
    <w:p>
      <w:pPr>
        <w:pStyle w:val="BodyText"/>
      </w:pPr>
      <w:r>
        <w:t xml:space="preserve">I am acutely aware that this</w:t>
      </w:r>
      <w:r>
        <w:t xml:space="preserve"> </w:t>
      </w:r>
      <w:r>
        <w:rPr>
          <w:bCs/>
          <w:b/>
        </w:rPr>
        <w:t xml:space="preserve">Scholarship Application Letter</w:t>
      </w:r>
      <w:r>
        <w:t xml:space="preserve"> </w:t>
      </w:r>
      <w:r>
        <w:t xml:space="preserve">represents more than a personal opportunity; it signifies trust in an emerging leader who will contribute to Nairobi's transformation into a model of sustainable urban development. With your support, I will not only excel academically but also actively participate in the university's Community Engagement Program, mentoring underprivileged students from Kibera and collaborating on projects for the Nairobi City County. Upon graduation, I intend to work with organizations like Kenya Pipeline Company and the National Housing Corporation to implement solutions that reduce Nairobi's infrastructure deficit by 25% within a decade.</w:t>
      </w:r>
    </w:p>
    <w:p>
      <w:pPr>
        <w:pStyle w:val="BodyText"/>
      </w:pPr>
      <w:r>
        <w:t xml:space="preserve">Thank you for considering my application. I welcome the opportunity to discuss how my vision as a future</w:t>
      </w:r>
      <w:r>
        <w:t xml:space="preserve"> </w:t>
      </w:r>
      <w:r>
        <w:rPr>
          <w:bCs/>
          <w:b/>
        </w:rPr>
        <w:t xml:space="preserve">Civil Engineer</w:t>
      </w:r>
      <w:r>
        <w:t xml:space="preserve"> </w:t>
      </w:r>
      <w:r>
        <w:t xml:space="preserve">aligns with your scholarship's mission to develop leaders who will drive Kenya forward. My enclosed documents include academic transcripts, letters of recommendation from Professor John Mwangi (Civil Engineering Department, University of Nairobi) and Mr. David Ochieng (KURA Project Manager), and a detailed project portfolio showcasing my community engineering initiatives in</w:t>
      </w:r>
      <w:r>
        <w:t xml:space="preserve"> </w:t>
      </w:r>
      <w:r>
        <w:rPr>
          <w:bCs/>
          <w:b/>
        </w:rPr>
        <w:t xml:space="preserve">Kenya Nairobi</w:t>
      </w:r>
      <w:r>
        <w:t xml:space="preserve">.</w:t>
      </w:r>
    </w:p>
    <w:p>
      <w:pPr>
        <w:pStyle w:val="BodyText"/>
      </w:pPr>
      <w:r>
        <w:t xml:space="preserve">Respectfully yours,</w:t>
      </w:r>
      <w:r>
        <w:br/>
      </w:r>
      <w:r>
        <w:t xml:space="preserve">[Your Full Name]</w:t>
      </w:r>
      <w:r>
        <w:br/>
      </w:r>
      <w:r>
        <w:t xml:space="preserve">Civil Engineering Student, University of Nairobi (Admitted)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Kenya Nairobi</dc:title>
  <dc:creator/>
  <dc:language>en</dc:language>
  <cp:keywords/>
  <dcterms:created xsi:type="dcterms:W3CDTF">2025-12-08T06:34:48Z</dcterms:created>
  <dcterms:modified xsi:type="dcterms:W3CDTF">2025-12-08T06:34:48Z</dcterms:modified>
</cp:coreProperties>
</file>

<file path=docProps/custom.xml><?xml version="1.0" encoding="utf-8"?>
<Properties xmlns="http://schemas.openxmlformats.org/officeDocument/2006/custom-properties" xmlns:vt="http://schemas.openxmlformats.org/officeDocument/2006/docPropsVTypes"/>
</file>