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Karachi, Sindh</w:t>
      </w:r>
      <w:r>
        <w:br/>
      </w:r>
      <w:r>
        <w:t xml:space="preserve">Pakistan</w:t>
      </w:r>
      <w:r>
        <w:br/>
      </w:r>
      <w:r>
        <w:t xml:space="preserve">[Email Address]</w:t>
      </w:r>
      <w:r>
        <w:br/>
      </w:r>
      <w:r>
        <w:t xml:space="preserve">[Phone Number]</w:t>
      </w:r>
      <w:r>
        <w:br/>
      </w:r>
      <w:r>
        <w:t xml:space="preserve">[Date]</w:t>
      </w:r>
    </w:p>
    <w:p>
      <w:pPr>
        <w:pStyle w:val="BodyText"/>
      </w:pPr>
      <w:r>
        <w:t xml:space="preserve">The Scholarship Committee</w:t>
      </w:r>
      <w:r>
        <w:br/>
      </w:r>
      <w:r>
        <w:t xml:space="preserve">[University/Organization Name]</w:t>
      </w:r>
      <w:r>
        <w:br/>
      </w:r>
      <w:r>
        <w:t xml:space="preserve">[Address]</w:t>
      </w:r>
      <w:r>
        <w:br/>
      </w:r>
      <w:r>
        <w:t xml:space="preserve">Karachi, Sindh</w:t>
      </w:r>
      <w:r>
        <w:br/>
      </w:r>
      <w:r>
        <w:t xml:space="preserve">Pakistan</w:t>
      </w:r>
    </w:p>
    <w:bookmarkStart w:id="20" w:name="Xd591ab5e7b81837eae8dba4be7cd68d9ee3a45d"/>
    <w:p>
      <w:pPr>
        <w:pStyle w:val="Heading2"/>
      </w:pPr>
      <w:r>
        <w:t xml:space="preserve">Subject: Urgent Request for Educational Support to Pursue Civil Engineering in Pakistan Karachi</w:t>
      </w:r>
    </w:p>
    <w:p>
      <w:pPr>
        <w:pStyle w:val="FirstParagraph"/>
      </w:pPr>
      <w:r>
        <w:t xml:space="preserve">Dear Esteemed Scholarship Committee,</w:t>
      </w:r>
    </w:p>
    <w:p>
      <w:pPr>
        <w:pStyle w:val="BodyText"/>
      </w:pPr>
      <w:r>
        <w:t xml:space="preserve">As a passionate aspiring Civil Engineer hailing from the vibrant metropolis of Karachi, Pakistan, I am writing this Scholarship Application Letter with profound respect for your institution’s commitment to nurturing engineering talent in our nation. Having grown up amidst Karachi’s dynamic urban landscape—where rapid population growth strains infrastructure while coastal vulnerabilities demand resilient solutions—I have dedicated my academic journey to mastering civil engineering principles that directly address Pakistan's most pressing challenges. This scholarship represents not merely financial assistance, but the vital catalyst needed for me to transform my vision into tangible impact for Karachi and beyond.</w:t>
      </w:r>
    </w:p>
    <w:p>
      <w:pPr>
        <w:pStyle w:val="BodyText"/>
      </w:pPr>
      <w:r>
        <w:t xml:space="preserve">My academic trajectory has been meticulously aligned with the demands of modern civil engineering in Pakistan. I graduated with honors (CGPA: 3.7/4.0) from NED University of Engineering &amp; Technology in Karachi, consistently ranking among the top 5% of my civil engineering cohort. My thesis, "Seismic Resilience Strategies for Low-Cost Housing in Coastal Urban Areas," directly addressed Karachi’s critical vulnerability to earthquakes and cyclones—issues exacerbated by our city’s dense informal settlements. Through fieldwork across Korangi and Orangi Town, I documented structural weaknesses in 120+ residential units while proposing affordable retrofitting techniques using locally available materials. This project earned me the Dean's Award for Innovative Engineering Solutions in 2023, underscoring my commitment to practical applications of civil engineering within Pakistan Karachi’s unique context.</w:t>
      </w:r>
    </w:p>
    <w:p>
      <w:pPr>
        <w:pStyle w:val="BodyText"/>
      </w:pPr>
      <w:r>
        <w:t xml:space="preserve">What drives my passion for civil engineering extends beyond academic achievement—it stems from witnessing Karachi’s infrastructure crises firsthand. During the 2022 monsoon season, I volunteered with the Sindh Emergency Response Unit, documenting flood impacts across 15 districts. I observed how poor drainage systems and inadequate stormwater management—critical civil engineering disciplines—left over 7 million Karachi residents without safe water for weeks. This experience crystallized my purpose: as a Civil Engineer in Pakistan Karachi, I will specialize in sustainable urban infrastructure that prioritizes climate resilience and social equity. My goal is to develop flood-adaptive drainage networks and earthquake-proof public housing, directly addressing the UN-Habitat data showing 43% of Karachi’s population lives in disaster-prone areas.</w:t>
      </w:r>
    </w:p>
    <w:p>
      <w:pPr>
        <w:pStyle w:val="BodyText"/>
      </w:pPr>
      <w:r>
        <w:t xml:space="preserve">My proposed master’s program at [University Name] aligns perfectly with these objectives. The curriculum’s focus on "Urban Infrastructure Systems" and "Climate-Adaptive Engineering" directly prepares me to tackle Pakistan's infrastructure gaps. Specifically, I plan to research innovative permeable pavement systems for Karachi’s high-water table regions—a solution that could reduce street flooding by 60% according to preliminary studies. This work would build upon my undergraduate thesis while providing actionable frameworks for Karachi Municipal Corporation (KMC) implementation. However, as a first-generation university student from a low-income household in Malir Town, the full tuition fees of PKR 15 million (approx. $53,000 USD) are unattainable without financial support.</w:t>
      </w:r>
    </w:p>
    <w:p>
      <w:pPr>
        <w:pStyle w:val="BodyText"/>
      </w:pPr>
      <w:r>
        <w:t xml:space="preserve">My family’s economic reality exemplifies the barriers many Pakistani students face. My father works as a rickshaw driver in Karachi while my mother supports our household through tailoring—earning PKR 18,000/month (approx. $64 USD) combined. Despite working part-time at a construction site during academic breaks, I’ve saved only PKR 3 million toward this education. The Scholarship Application Letter is therefore not just about personal advancement; it’s an investment in Pakistan Karachi’s future. With this support, I will become one of the few civil engineers specializing in coastal urban resilience—a critical need as Karachi grows to 20 million residents by 2030 per World Bank projections.</w:t>
      </w:r>
    </w:p>
    <w:p>
      <w:pPr>
        <w:pStyle w:val="BodyText"/>
      </w:pPr>
      <w:r>
        <w:t xml:space="preserve">I have already begun establishing professional connections that will amplify my impact upon graduation. Through a partnership with the Pakistan Engineering Council, I am collaborating on a pilot project installing rainwater harvesting systems in three public schools in East Karachi. This initiative, funded by a $12,000 municipal grant I secured through competitive proposal writing, has already provided 500 students with clean water access while demonstrating how civil engineering solutions can be cost-effective even for resource-constrained communities. My mentorship under Dr. Aisha Khan (Chair of Urban Development at NED University) further ensures my academic work translates to real-world applications in Pakistan Karachi.</w:t>
      </w:r>
    </w:p>
    <w:p>
      <w:pPr>
        <w:pStyle w:val="BodyText"/>
      </w:pPr>
      <w:r>
        <w:t xml:space="preserve">My commitment to Pakistan’s development is unwavering. After completing this program, I will join the Federal Engineering Council’s "Urban Resilience Task Force" to develop national standards for climate-adaptive infrastructure. Specifically, I aim to create a comprehensive drainage master plan for Karachi that integrates with the existing 2035 Development Framework—addressing how poor design has contributed to annual flood damages exceeding $400 million (World Bank, 2023). My vision extends beyond technical execution: I will establish community workshops in Karachi’s peri-urban settlements to co-design infrastructure solutions with residents, ensuring social inclusion—a principle absent in most current engineering projects.</w:t>
      </w:r>
    </w:p>
    <w:p>
      <w:pPr>
        <w:pStyle w:val="BodyText"/>
      </w:pPr>
      <w:r>
        <w:t xml:space="preserve">As a Civil Engineer committed to serving Pakistan Karachi, I recognize that infrastructure is the backbone of national progress. Every road repaired, every drainage canal upgraded, and every earthquake-resistant school built directly improves lives in our communities. This scholarship would empower me to accelerate that transformation. In return for this investment, I pledge to become an advocate for ethical engineering practices across Pakistan’s cities—ensuring projects prioritize human dignity alongside technical excellence.</w:t>
      </w:r>
    </w:p>
    <w:p>
      <w:pPr>
        <w:pStyle w:val="BodyText"/>
      </w:pPr>
      <w:r>
        <w:t xml:space="preserve">My academic record, field experience, and unwavering dedication to Karachi’s future position me as an ideal candidate. I respectfully request the opportunity to contribute my skills toward building a more resilient Pakistan. Thank you for considering this Scholarship Application Letter—I eagerly await the possibility of discussing how my expertise in civil engineering can advance your mission of empowering Pakistani youth to solve national challenges.</w:t>
      </w:r>
    </w:p>
    <w:p>
      <w:pPr>
        <w:pStyle w:val="BodyText"/>
      </w:pPr>
      <w:r>
        <w:t xml:space="preserve">Sincerely,</w:t>
      </w:r>
      <w:r>
        <w:br/>
      </w:r>
      <w:r>
        <w:t xml:space="preserve">[Your Full Name]</w:t>
      </w:r>
      <w:r>
        <w:br/>
      </w:r>
      <w:r>
        <w:t xml:space="preserve">Civil Engineering Student, NED University</w:t>
      </w:r>
      <w:r>
        <w:br/>
      </w:r>
      <w:r>
        <w:t xml:space="preserve">Karachi, Sindh, Pakistan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dc:title>
  <dc:creator/>
  <dc:language>en</dc:language>
  <cp:keywords/>
  <dcterms:created xsi:type="dcterms:W3CDTF">2025-12-09T20:13:46Z</dcterms:created>
  <dcterms:modified xsi:type="dcterms:W3CDTF">2025-12-09T20:13:46Z</dcterms:modified>
</cp:coreProperties>
</file>

<file path=docProps/custom.xml><?xml version="1.0" encoding="utf-8"?>
<Properties xmlns="http://schemas.openxmlformats.org/officeDocument/2006/custom-properties" xmlns:vt="http://schemas.openxmlformats.org/officeDocument/2006/docPropsVTypes"/>
</file>