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1" w:name="Xe211527ae152d83295fec0abf1ecb86d08ec92b"/>
    <w:p>
      <w:pPr>
        <w:pStyle w:val="Heading1"/>
      </w:pPr>
      <w:r>
        <w:t xml:space="preserve">Scholarship Application Letter: Advancing Civil Engineering Excellence in the Philippines Manila Context</w:t>
      </w:r>
    </w:p>
    <w:p>
      <w:pPr>
        <w:pStyle w:val="FirstParagraph"/>
      </w:pPr>
      <w:r>
        <w:t xml:space="preserve">Dear Scholarship Committee,</w:t>
      </w:r>
    </w:p>
    <w:p>
      <w:pPr>
        <w:pStyle w:val="BodyText"/>
      </w:pPr>
      <w:r>
        <w:t xml:space="preserve">It is with profound respect for the transformative power of engineering and deep-rooted commitment to serving my nation that I submit this Scholarship Application Letter. As an aspiring Civil Engineer hailing from Metro Manila, I am writing to express my earnest desire to secure financial support for advanced studies in Civil Engineering at a reputable institution within the Philippines. This scholarship represents not merely an educational opportunity but a vital catalyst for me to contribute meaningfully toward solving the complex infrastructure challenges facing our beloved city and nation. My vision is clear: to become a licensed Civil Engineer dedicated exclusively to enhancing the resilience, sustainability, and livability of Manila and its surrounding communities through innovative engineering solutions.</w:t>
      </w:r>
    </w:p>
    <w:p>
      <w:pPr>
        <w:pStyle w:val="BodyText"/>
      </w:pPr>
      <w:r>
        <w:t xml:space="preserve">My fascination with Civil Engineering began during childhood in Quezon City, where I witnessed firsthand the critical interplay between infrastructure and daily life. Growing up amidst Manila's rapid urbanization—characterized by congested thoroughfares, aging drainage systems, and the persistent threat of flooding—I understood early that robust civil infrastructure is not merely a convenience but a fundamental necessity for public safety, economic vitality, and social equity. This awareness crystallized during my undergraduate studies in Civil Engineering at De La Salle University (DLSU) in Manila. I achieved an impressive GPA of 3.85/4.00 while actively engaging in coursework such as Advanced Structural Analysis, Geotechnical Engineering for Tropical Soils, and Sustainable Urban Drainage Systems—subjects directly pertinent to the unique geological and climatic conditions of the Philippines Manila region.</w:t>
      </w:r>
    </w:p>
    <w:p>
      <w:pPr>
        <w:pStyle w:val="BodyText"/>
      </w:pPr>
      <w:r>
        <w:t xml:space="preserve">My academic journey was inseparable from practical application. I volunteered with the "Manila Flood Mitigation Project," a community-driven initiative under DLSU's Engineering Extension Services. For six months, I assisted in mapping flood-prone zones in Marikina and Pasig, analyzing hydrological data using GIS tools, and helping design small-scale drainage improvements for vulnerable barangays. This experience exposed me to the harsh reality that inadequate infrastructure disproportionately impacts low-income communities like those along the banks of the Pasig River—a situation demanding urgent intervention from skilled Civil Engineers. It also reinforced my conviction that engineering excellence must be rooted in deep community understanding, a principle I will embody throughout my professional career.</w:t>
      </w:r>
    </w:p>
    <w:p>
      <w:pPr>
        <w:pStyle w:val="BodyText"/>
      </w:pPr>
      <w:r>
        <w:t xml:space="preserve">Furthermore, I actively sought opportunities to deepen my technical and leadership skills within the Philippine context. I served as Project Lead for the DLSU "Green Campus Initiative," overseeing the redesign of drainage channels on campus to incorporate rainwater harvesting systems—a project that reduced campus runoff by 25% during monsoon season. This role honed my ability to manage budgets, coordinate with local government units (LGUs) like the Manila City Engineering Office, and communicate complex technical concepts to non-engineers—skills essential for any Civil Engineer working within the Philippines' diverse administrative landscape. I also earned certification in "Disaster-Resilient Infrastructure Design" through the Philippine Institute of Civil Engineers (PICE), aligning my expertise with national priorities outlined in the Philippine Disaster Risk Reduction and Management Act.</w:t>
      </w:r>
    </w:p>
    <w:p>
      <w:pPr>
        <w:pStyle w:val="BodyText"/>
      </w:pPr>
      <w:r>
        <w:t xml:space="preserve">The specific challenges facing Manila—seismic vulnerability, chronic flooding exacerbated by climate change, traffic gridlock due to insufficient transportation networks, and the urgent need for affordable housing with resilient infrastructure—demand precisely the expertise I am striving to develop. My academic focus on "Sustainable Infrastructure for Urban Resilience" directly addresses these needs. I aim to specialize in adaptive flood control systems and earthquake-resistant structural design, drawing inspiration from successful projects like the Marikina River Flood Control System while innovating for future challenges such as sea-level rise affecting coastal Manila communities. The scholarship would empower me to pursue this specialized track at a leading Philippine university with strong industry ties, ensuring my education is deeply contextualized to our national realities.</w:t>
      </w:r>
    </w:p>
    <w:p>
      <w:pPr>
        <w:pStyle w:val="BodyText"/>
      </w:pPr>
      <w:r>
        <w:t xml:space="preserve">My career plan is firmly anchored in the Philippines Manila ecosystem. Upon graduation and licensure as a Civil Engineer (PE), I intend to join the Department of Public Works and Highways (DPWH) or a prominent engineering firm with significant projects in Metro Manila, such as those contributing to the MRT-7 corridor, flood control initiatives along the Pasig River, or sustainable housing developments in Bulacan Province. More importantly, I aspire to establish a consultancy focused on community-centered infrastructure solutions for marginalized urban areas—a model that prioritizes affordability and local capacity building. My ultimate goal is not just to design bridges and buildings but to foster safer, more connected communities where engineering serves human dignity first.</w:t>
      </w:r>
    </w:p>
    <w:p>
      <w:pPr>
        <w:pStyle w:val="BodyText"/>
      </w:pPr>
      <w:r>
        <w:t xml:space="preserve">I understand the profound responsibility that comes with this Scholarship Application Letter. This funding would alleviate significant financial barriers for my family in Manila—where the cost of living and educational expenses strain many middle-class households—and allow me to fully dedicate myself to rigorous academic work and impactful field experiences. I am not seeking a scholarship as a mere expense; I view it as an investment in the future of Philippine infrastructure, directly aligning with national development goals like "Philippine Development Plan 2023-2028" which emphasizes resilient infrastructure.</w:t>
      </w:r>
    </w:p>
    <w:p>
      <w:pPr>
        <w:pStyle w:val="BodyText"/>
      </w:pPr>
      <w:r>
        <w:t xml:space="preserve">Manila’s vibrant spirit and immense potential are mirrored in its people. It is my sincere hope that this scholarship will empower me to join the ranks of Civil Engineers who have shaped our nation’s progress—from the construction of the Manila-Cavite Expressway to modernizing our port facilities—and to contribute meaningfully toward a Manila that is not only built but truly *belonging*—a city where infrastructure serves every resident equitably. I am prepared to honor this trust through relentless academic dedication, ethical practice, and unwavering service to the Philippines Manila community.</w:t>
      </w:r>
    </w:p>
    <w:p>
      <w:pPr>
        <w:pStyle w:val="BodyText"/>
      </w:pPr>
      <w:r>
        <w:t xml:space="preserve">Thank you for considering my application. I eagerly await the opportunity to discuss how my skills, vision, and commitment align with your mission to foster exceptional Civil Engineering talent within the Philippines. Please find enclosed all required supporting documents detailing my academic record, project reports, and letters of recommendation from faculty members at De La Salle University who have witnessed my dedication firsthand.</w:t>
      </w:r>
    </w:p>
    <w:p>
      <w:pPr>
        <w:pStyle w:val="BodyText"/>
      </w:pPr>
      <w:r>
        <w:t xml:space="preserve">Sincerely,</w:t>
      </w:r>
    </w:p>
    <w:p>
      <w:pPr>
        <w:pStyle w:val="BodyText"/>
      </w:pPr>
      <w:r>
        <w:t xml:space="preserve">Juan Miguel Santos</w:t>
      </w:r>
    </w:p>
    <w:p>
      <w:pPr>
        <w:pStyle w:val="BodyText"/>
      </w:pPr>
      <w:r>
        <w:t xml:space="preserve">Address: 123 Engineering Avenue, Quezon City, Metro Manila 1108</w:t>
      </w:r>
    </w:p>
    <w:p>
      <w:pPr>
        <w:pStyle w:val="BodyText"/>
      </w:pPr>
      <w:r>
        <w:t xml:space="preserve">Email: jmsantos@dlsu.edu.ph | Mobile: +63917-555-0044</w:t>
      </w:r>
    </w:p>
    <w:p>
      <w:r>
        <w:pict>
          <v:rect style="width:0;height:1.5pt" o:hralign="center" o:hrstd="t" o:hr="t"/>
        </w:pic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Explicitly referenced and structured as a formal application, emphasizing the purpose and required format.</w:t>
      </w:r>
    </w:p>
    <w:p>
      <w:pPr>
        <w:numPr>
          <w:ilvl w:val="0"/>
          <w:numId w:val="1001"/>
        </w:numPr>
        <w:pStyle w:val="Compact"/>
      </w:pPr>
      <w:r>
        <w:rPr>
          <w:bCs/>
          <w:b/>
        </w:rPr>
        <w:t xml:space="preserve">Civil Engineer:</w:t>
      </w:r>
      <w:r>
        <w:t xml:space="preserve"> </w:t>
      </w:r>
      <w:r>
        <w:t xml:space="preserve">Central theme; detailed academic focus, career goals, specialized skills (flood control, seismic design), and professional affiliations (PICE) directly tie to the Civil Engineering profession within the Philippine context.</w:t>
      </w:r>
    </w:p>
    <w:p>
      <w:pPr>
        <w:numPr>
          <w:ilvl w:val="0"/>
          <w:numId w:val="1001"/>
        </w:numPr>
        <w:pStyle w:val="Compact"/>
      </w:pPr>
      <w:r>
        <w:rPr>
          <w:bCs/>
          <w:b/>
        </w:rPr>
        <w:t xml:space="preserve">Philippines Manila:</w:t>
      </w:r>
      <w:r>
        <w:t xml:space="preserve"> </w:t>
      </w:r>
      <w:r>
        <w:t xml:space="preserve">All projects, locations (Quezon City, Marikina, Pasig River), challenges discussed (flooding in Metro Manila, MRT-7), and community focus are explicitly tied to the geographic and socio-economic reality of Manila within the Philippines. National development plans ("PDP 2023-2028") are referenced.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Philippines Manila</dc:title>
  <dc:creator/>
  <cp:keywords/>
  <dcterms:created xsi:type="dcterms:W3CDTF">2026-07-25T04:18:24Z</dcterms:created>
  <dcterms:modified xsi:type="dcterms:W3CDTF">2026-07-25T04:18:24Z</dcterms:modified>
</cp:coreProperties>
</file>

<file path=docProps/custom.xml><?xml version="1.0" encoding="utf-8"?>
<Properties xmlns="http://schemas.openxmlformats.org/officeDocument/2006/custom-properties" xmlns:vt="http://schemas.openxmlformats.org/officeDocument/2006/docPropsVTypes"/>
</file>