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Civil Engineering Program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University of Manchester</w:t>
      </w:r>
    </w:p>
    <w:p>
      <w:pPr>
        <w:pStyle w:val="BodyText"/>
      </w:pPr>
      <w:r>
        <w:t xml:space="preserve">Manchester M13 9PL</w:t>
      </w:r>
    </w:p>
    <w:p>
      <w:pPr>
        <w:pStyle w:val="BodyText"/>
      </w:pPr>
      <w:r>
        <w:t xml:space="preserve">United Kingdom</w:t>
      </w:r>
    </w:p>
    <w:bookmarkEnd w:id="21"/>
    <w:bookmarkStart w:id="22" w:name="X3c7dced945f926a8504da201cc3a982587704f6"/>
    <w:p>
      <w:pPr>
        <w:pStyle w:val="Heading2"/>
      </w:pPr>
      <w:r>
        <w:t xml:space="preserve">Subject: Application for Civil Engineering Scholarship at University of Manchester</w:t>
      </w:r>
    </w:p>
    <w:bookmarkEnd w:id="22"/>
    <w:p>
      <w:pPr>
        <w:pStyle w:val="FirstParagraph"/>
      </w:pPr>
      <w:r>
        <w:t xml:space="preserve">Dear Scholarship Committee,</w:t>
      </w:r>
    </w:p>
    <w:p>
      <w:pPr>
        <w:pStyle w:val="BodyText"/>
      </w:pPr>
      <w:r>
        <w:t xml:space="preserve">I am writing this Scholarship Application Letter with profound enthusiasm to apply for the prestigious Civil Engineering Scholarship at the University of Manchester, a leading institution in the heart of United Kingdom Manchester. As an aspiring Civil Engineer with unwavering dedication to sustainable infrastructure development, I have meticulously researched programs that align with my academic aspirations and professional vision. The University of Manchester’s globally recognized engineering faculty, coupled with its strategic location within United Kingdom Manchester—a city emblematic of urban innovation and historical engineering excellence—makes it the ideal environment for me to cultivate my expertise as a future leader in civil engineering.</w:t>
      </w:r>
    </w:p>
    <w:p>
      <w:pPr>
        <w:pStyle w:val="BodyText"/>
      </w:pPr>
      <w:r>
        <w:t xml:space="preserve">My academic journey has been defined by a relentless pursuit of excellence in mathematics and physics, culminating in a First-Class Honours degree in Mechanical Engineering from the National University of Singapore. During my undergraduate studies, I spearheaded a student-led initiative to design flood mitigation systems for low-income coastal communities, which not only earned me the Dean’s Award for Innovation but also ignited my passion for infrastructure that serves humanity. This experience crystallized my commitment to becoming a Civil Engineer who prioritizes both technical ingenuity and social impact—principles deeply resonant with Manchester’s legacy of transformative engineering projects like the Bridgewater Canal and modern smart-city initiatives.</w:t>
      </w:r>
    </w:p>
    <w:p>
      <w:pPr>
        <w:pStyle w:val="BodyText"/>
      </w:pPr>
      <w:r>
        <w:t xml:space="preserve">Choosing to pursue my postgraduate studies in United Kingdom Manchester is a deliberate decision rooted in its unparalleled convergence of academic rigor, industry integration, and cultural dynamism. The University of Manchester’s School of Mechanical, Aerospace and Civil Engineering offers the only MSc program in Sustainable Infrastructure Systems within the UK that emphasizes circular economy principles—a critical focus as we confront climate change. I am particularly eager to contribute to Professor Jane Smith’s research on resilient urban drainage systems at the National Graphene Institute, an institution located just minutes from campus in United Kingdom Manchester. Furthermore, Manchester’s status as a UNESCO City of Architecture and its ongoing regeneration projects, such as the£1 billion redevelopment of the River Irwell corridor, provide an unparalleled living laboratory for civil engineering students to engage with real-world challenges.</w:t>
      </w:r>
    </w:p>
    <w:p>
      <w:pPr>
        <w:pStyle w:val="BodyText"/>
      </w:pPr>
      <w:r>
        <w:t xml:space="preserve">Financial constraints present a significant barrier to my academic aspirations. While I have secured partial funding through my undergraduate scholarship, the full cost of tuition and living expenses in Manchester—a city with a 30% higher cost of living than the UK national average—would require substantial additional support. This Scholarship Application Letter is not merely a request for financial aid; it represents my commitment to maximizing every resource available. The scholarship would liberate me from part-time work pressures, enabling full immersion in advanced coursework, laboratory research at Manchester’s state-of-the-art Structures Laboratory, and collaborative projects with industry partners like Balfour Beatty and Arup. Crucially, it would allow me to dedicate myself entirely to developing solutions for United Kingdom Manchester’s pressing infrastructure challenges—such as aging water systems and transport networks—which directly inform my thesis on adaptive urban infrastructure in flood-prone regions.</w:t>
      </w:r>
    </w:p>
    <w:p>
      <w:pPr>
        <w:pStyle w:val="BodyText"/>
      </w:pPr>
      <w:r>
        <w:t xml:space="preserve">My vision extends far beyond academia. As a future Civil Engineer, I aim to establish a consultancy focused on climate-resilient infrastructure for developing nations, drawing inspiration from Manchester’s model of integrating engineering with social equity. In the United Kingdom Manchester context, I have already begun collaborating with the Greater Manchester Combined Authority’s Climate Change Strategy team to analyze data on heat island effects in urban centers. This project reinforced my belief that sustainable infrastructure must be co-designed with communities—a philosophy I intend to advance through the University of Manchester’s Global Development Institute partnerships. My goal is to position United Kingdom Manchester as a blueprint for cities worldwide, proving that engineering excellence and environmental stewardship can coexist.</w:t>
      </w:r>
    </w:p>
    <w:p>
      <w:pPr>
        <w:pStyle w:val="BodyText"/>
      </w:pPr>
      <w:r>
        <w:t xml:space="preserve">The scholarship would catalyze my ability to contribute meaningfully to this mission. I have already secured letters of recommendation from two professors at NUS who attest to my technical capabilities and leadership, as well as a professional reference from an engineer at Singapore’s Public Utilities Board where I interned during summer 2023. My academic record (GPA: 3.9/4.0), research publications in the International Journal of Sustainable Engineering, and volunteer work with Engineers Without Borders demonstrate my readiness for this advanced program. Most importantly, I have developed a detailed roadmap for leveraging Manchester’s resources: participating in the University’s ‘Engineering for Society’ mentorship program, joining the Manchester Civil Engineering Society to network with alumni like Sir John Parker (former president of the Institution of Civil Engineers), and co-organizing workshops on sustainable design for local schools.</w:t>
      </w:r>
    </w:p>
    <w:p>
      <w:pPr>
        <w:pStyle w:val="BodyText"/>
      </w:pPr>
      <w:r>
        <w:t xml:space="preserve">United Kingdom Manchester’s reputation as an engine of engineering innovation is not merely academic—it is a living testament to how infrastructure shapes communities. I am eager to join this legacy, learning from pioneers like Professor Sir Michael Marmot, whose work on urban health and infrastructure continues to redefine civil engineering’s societal role. The scholarship would empower me to contribute original research on decentralized stormwater management systems for United Kingdom Manchester’s expanding neighborhoods, potentially publishing findings in journals like the Journal of Infrastructure Systems. More broadly, I envision my future as a Civil Engineer who not only designs bridges and roads but also engineers opportunities—ensuring that infrastructure development lifts marginalized communities rather than displacing them.</w:t>
      </w:r>
    </w:p>
    <w:p>
      <w:pPr>
        <w:pStyle w:val="BodyText"/>
      </w:pPr>
      <w:r>
        <w:t xml:space="preserve">In closing, this Scholarship Application Letter embodies my deepest conviction: that the future of civil engineering must be sustainable, inclusive, and rooted in real-world impact. I have chosen United Kingdom Manchester not as a destination for study, but as the crucible where I will forge my identity as a Civil Engineer dedicated to building a more resilient world. With this scholarship, I pledge to honor your trust through relentless academic excellence, active contribution to Manchester’s engineering ecosystem, and tangible outcomes that advance both the University of Manchester’s mission and global infrastructure challenges. Thank you for considering my application; I eagerly await the opportunity to discuss how my vision aligns with your commitment to shaping tomorrow’s engineers today.</w:t>
      </w:r>
    </w:p>
    <w:p>
      <w:pPr>
        <w:pStyle w:val="BodyText"/>
      </w:pPr>
      <w:r>
        <w:t xml:space="preserve">Yours 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Letter</dc:title>
  <dc:creator/>
  <dc:language>en</dc:language>
  <cp:keywords/>
  <dcterms:created xsi:type="dcterms:W3CDTF">2025-12-10T12:40:37Z</dcterms:created>
  <dcterms:modified xsi:type="dcterms:W3CDTF">2025-12-10T12:40:37Z</dcterms:modified>
</cp:coreProperties>
</file>

<file path=docProps/custom.xml><?xml version="1.0" encoding="utf-8"?>
<Properties xmlns="http://schemas.openxmlformats.org/officeDocument/2006/custom-properties" xmlns:vt="http://schemas.openxmlformats.org/officeDocument/2006/docPropsVTypes"/>
</file>