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w:t>
      </w:r>
      <w:r>
        <w:t xml:space="preserve"> </w:t>
      </w:r>
      <w:r>
        <w:t xml:space="preserve">Colombia</w:t>
      </w:r>
      <w:r>
        <w:t xml:space="preserve"> </w:t>
      </w:r>
      <w:r>
        <w:t xml:space="preserve">Medellín</w:t>
      </w:r>
    </w:p>
    <w:bookmarkStart w:id="20" w:name="X3de51222d337c3c7fa24e5de4d97c48d1e51cbe"/>
    <w:p>
      <w:pPr>
        <w:pStyle w:val="Heading1"/>
      </w:pPr>
      <w:r>
        <w:t xml:space="preserve">Comprehensive Scholarship Application Letter for a Computer Engineer in Colombia Medellín</w:t>
      </w:r>
    </w:p>
    <w:p>
      <w:pPr>
        <w:pStyle w:val="FirstParagraph"/>
      </w:pPr>
      <w:r>
        <w:t xml:space="preserve">Dear Esteemed Scholarship Committee,</w:t>
      </w:r>
    </w:p>
    <w:p>
      <w:pPr>
        <w:pStyle w:val="BodyText"/>
      </w:pPr>
      <w:r>
        <w:t xml:space="preserve">I am writing this formal Scholarship Application Letter with profound enthusiasm to apply for the [Name of Scholarship Program] to pursue advanced studies in Computer Engineering at a leading institution within my home city of Medellín, Colombia. As a dedicated and ambitious student deeply committed to transforming Colombia's technological landscape through innovation, I believe this scholarship represents not only an opportunity for personal academic growth but also a pivotal step toward contributing meaningfully to the vibrant ecosystem of technology and development in Medellín.</w:t>
      </w:r>
    </w:p>
    <w:p>
      <w:pPr>
        <w:pStyle w:val="BodyText"/>
      </w:pPr>
      <w:r>
        <w:t xml:space="preserve">My journey as an aspiring Computer Engineer began during my undergraduate studies at the University of Antioquia (Universidad de Antioquia) in Medellín, where I immersed myself in foundational courses including Data Structures, Algorithms, Artificial Intelligence, and Network Security. It was within the dynamic environment of Colombia Medellín—a city renowned for its remarkable transformation from a former industrial hub to a global beacon of innovation through initiatives like Ruta N and the development of innovative tech parks—that my passion for leveraging technology to solve real-world problems crystallized. Medellín’s commitment to becoming South America’s leading smart city, coupled with its strategic investment in digital infrastructure, has profoundly shaped my academic focus and professional aspirations.</w:t>
      </w:r>
    </w:p>
    <w:p>
      <w:pPr>
        <w:pStyle w:val="BodyText"/>
      </w:pPr>
      <w:r>
        <w:t xml:space="preserve">During my undergraduate program, I actively engaged in projects directly addressing local challenges. One such initiative involved collaborating with the Municipal Administration of Medellín to develop a prototype for an AI-driven traffic optimization system designed to reduce congestion in high-density zones like Comuna 13 and El Poblado. Utilizing open-source data from the city’s transport department, my team created a predictive model that analyzed real-time traffic patterns, pedestrian flow, and public transit schedules. This project was not merely academic; it demonstrated how Computer Engineering solutions can directly enhance civic life in Colombia Medellín. We presented our findings at the annual Innovate Medellín Summit, where city officials expressed strong interest in potential implementation—a testament to the relevance of our work to the community.</w:t>
      </w:r>
    </w:p>
    <w:p>
      <w:pPr>
        <w:pStyle w:val="BodyText"/>
      </w:pPr>
      <w:r>
        <w:t xml:space="preserve">My academic record reflects my dedication: I maintain a GPA of 3.8/4.0 and have earned recognition as an Honors Student for my research on edge computing applications in healthcare systems, particularly relevant for underserved communities in Medellín’s peri-urban areas. This research explored how decentralized computational models could improve telemedicine accessibility, a critical need given Colombia’s rural healthcare disparities. My goal is to refine these technologies through specialized graduate studies focused on scalable AI architectures—a field where Colombia Medellín is rapidly emerging as a regional leader, thanks to institutions like EAFIT University and the presence of tech giants such as Microsoft’s Latin America Innovation Hub in Medellín.</w:t>
      </w:r>
    </w:p>
    <w:p>
      <w:pPr>
        <w:pStyle w:val="BodyText"/>
      </w:pPr>
      <w:r>
        <w:t xml:space="preserve">Financial considerations are a significant factor in my educational trajectory. My family, while supportive, faces economic constraints typical of many middle-class households in Colombia Medellín. The costs associated with advanced coursework, specialized software licenses (such as MATLAB and cloud computing platforms), and research materials would be insurmountable without external support. This Scholarship Application Letter is not merely a request for financial aid; it is a pledge to maximize every resource provided by this scholarship to advance both my professional capabilities and the technological development of Colombia Medellín. The investment in my education will yield measurable returns through my future work—whether in academia, industry, or community-driven tech initiatives that align with Medellín’s vision for inclusive growth.</w:t>
      </w:r>
    </w:p>
    <w:p>
      <w:pPr>
        <w:pStyle w:val="BodyText"/>
      </w:pPr>
      <w:r>
        <w:t xml:space="preserve">My commitment to Medellín extends beyond academics. I have volunteered as a mentor for the "Code for Colombia" initiative at the Parque Explora technology center, where I teach coding workshops to underprivileged youth in neighborhoods like La Candelaria. These experiences reinforced my belief that technology must be accessible and culturally relevant. As a future Computer Engineer, I aim to bridge this gap by developing solutions tailored to Colombian contexts—such as low-bandwidth AI applications for rural schools or mobile health platforms leveraging Colombia’s high smartphone penetration rates (over 80% of the population). Medellín’s ecosystem, with its unique blend of social innovation and technological ambition, is the ideal incubator for such work.</w:t>
      </w:r>
    </w:p>
    <w:p>
      <w:pPr>
        <w:pStyle w:val="BodyText"/>
      </w:pPr>
      <w:r>
        <w:t xml:space="preserve">Furthermore, I am deeply inspired by Medellín’s successful integration of technology into urban planning. The city’s innovative use of data analytics in public safety (e.g., the "Policía Inteligente" program) and its pioneering Metrocable system, which connects marginalized hillside communities to the metro network, exemplify how Computer Engineering can drive social equity. I aspire to contribute to similar projects by designing ethical AI systems that prioritize user privacy and community input—principles I will champion throughout my graduate studies.</w:t>
      </w:r>
    </w:p>
    <w:p>
      <w:pPr>
        <w:pStyle w:val="BodyText"/>
      </w:pPr>
      <w:r>
        <w:t xml:space="preserve">Receiving this scholarship would empower me to transition from a promising undergraduate into a skilled Computer Engineer equipped with advanced technical knowledge and a refined understanding of Colombia’s unique technological challenges. It would allow me to pursue specialized coursework in machine learning, IoT security, and sustainable computing at institutions like the Universidad EAFIT or the Instituto Tecnológico Metropolitano (ITEM), both located in Medellín and deeply embedded in the city’s innovation fabric. I am particularly eager to collaborate with faculty members such as Dr. María Isabel Gómez at EAFIT, whose research on AI for urban mobility aligns perfectly with my goals.</w:t>
      </w:r>
    </w:p>
    <w:p>
      <w:pPr>
        <w:pStyle w:val="BodyText"/>
      </w:pPr>
      <w:r>
        <w:t xml:space="preserve">Colombia Medellín is not just a location on a map; it is a living laboratory for the future of technology in Latin America. My ambition as a Computer Engineer is to be an active participant in this laboratory, translating academic rigor into solutions that improve lives across our city and nation. This scholarship represents more than financial assistance—it embodies the trust in my potential to contribute to Medellín’s legacy as a model of innovation driven by local talent.</w:t>
      </w:r>
    </w:p>
    <w:p>
      <w:pPr>
        <w:pStyle w:val="BodyText"/>
      </w:pPr>
      <w:r>
        <w:t xml:space="preserve">I am confident that my academic excellence, hands-on experience in Medellín’s tech community, and unwavering commitment to leveraging Computer Engineering for societal impact position me as an ideal candidate for this scholarship. I welcome the opportunity to discuss how my vision aligns with your program’s mission and am available at your earliest convenience.</w:t>
      </w:r>
    </w:p>
    <w:p>
      <w:pPr>
        <w:pStyle w:val="BodyText"/>
      </w:pPr>
      <w:r>
        <w:t xml:space="preserve">With sincere gratitude and anticipation,</w:t>
      </w:r>
    </w:p>
    <w:p>
      <w:pPr>
        <w:pStyle w:val="BodyText"/>
      </w:pPr>
      <w:r>
        <w:t xml:space="preserve">[Your Full Name]</w:t>
      </w:r>
      <w:r>
        <w:br/>
      </w:r>
      <w:r>
        <w:t xml:space="preserve">[Your Student ID, if applicable]</w:t>
      </w:r>
      <w:r>
        <w:br/>
      </w:r>
      <w:r>
        <w:t xml:space="preserve">Current Institution: Universidad de Antioquia, Medellín, Colombia</w:t>
      </w:r>
      <w:r>
        <w:br/>
      </w:r>
      <w:r>
        <w:t xml:space="preserve">Email: your.email@example.com | Phone: +57 XXX 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 Colombia Medellín</dc:title>
  <dc:creator/>
  <dc:language>en</dc:language>
  <cp:keywords/>
  <dcterms:created xsi:type="dcterms:W3CDTF">2025-12-10T16:40:31Z</dcterms:created>
  <dcterms:modified xsi:type="dcterms:W3CDTF">2025-12-10T16:40:31Z</dcterms:modified>
</cp:coreProperties>
</file>

<file path=docProps/custom.xml><?xml version="1.0" encoding="utf-8"?>
<Properties xmlns="http://schemas.openxmlformats.org/officeDocument/2006/custom-properties" xmlns:vt="http://schemas.openxmlformats.org/officeDocument/2006/docPropsVTypes"/>
</file>