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Studies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bookmarkStart w:id="21" w:name="Xa114cded6767df44e4f242d75619cc916a0df7e"/>
    <w:p>
      <w:pPr>
        <w:pStyle w:val="Heading1"/>
      </w:pPr>
      <w:r>
        <w:t xml:space="preserve">Scholarship Application Letter for Computer Engineering Studies in Paris, France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Date</w:t>
      </w:r>
    </w:p>
    <w:p>
      <w:pPr>
        <w:pStyle w:val="BodyText"/>
      </w:pPr>
      <w:r>
        <w:t xml:space="preserve">Admissions Committee</w:t>
      </w:r>
      <w:r>
        <w:br/>
      </w:r>
      <w:r>
        <w:t xml:space="preserve">Scholarship Program for International Students</w:t>
      </w:r>
      <w:r>
        <w:br/>
      </w:r>
      <w:r>
        <w:t xml:space="preserve">Paris Institute of Technology (École Polytechnique) / Sorbonne University / [Specify Target Institution]</w:t>
      </w:r>
      <w:r>
        <w:br/>
      </w:r>
      <w:r>
        <w:t xml:space="preserve">Paris, France</w:t>
      </w:r>
    </w:p>
    <w:bookmarkStart w:id="20" w:name="Xd7f1db2ca36a4b1c494ea36cb3918d888dd2dce"/>
    <w:p>
      <w:pPr>
        <w:pStyle w:val="Heading2"/>
      </w:pPr>
      <w:r>
        <w:t xml:space="preserve">Subject: Application for Scholarship to Pursue Advanced Studies in Computer Engineering at a Premier Institution in Paris, France</w:t>
      </w:r>
    </w:p>
    <w:p>
      <w:pPr>
        <w:pStyle w:val="FirstParagraph"/>
      </w:pPr>
      <w:r>
        <w:t xml:space="preserve">Dear Esteemed Members of the Admissions Committee,</w:t>
      </w:r>
    </w:p>
    <w:p>
      <w:pPr>
        <w:pStyle w:val="BodyText"/>
      </w:pPr>
      <w:r>
        <w:t xml:space="preserve">It is with profound enthusiasm and a deep sense of purpose that I submit my application for the [Scholarship Name] scholarship to pursue advanced studies in Computer Engineering at a leading institution in Paris, France. As an aspiring Computer Engineer with a steadfast commitment to leveraging technology for global advancement, I have meticulously chosen Paris not merely as a destination but as the ideal crucible where my academic ambitions and professional vision will converge with Europe’s most vibrant technological ecosystem.</w:t>
      </w:r>
    </w:p>
    <w:p>
      <w:pPr>
        <w:pStyle w:val="BodyText"/>
      </w:pPr>
      <w:r>
        <w:t xml:space="preserve">My journey in Computer Engineering began during my undergraduate studies at [Your University], where I earned a Bachelor of Science in Computer Science with honors. My coursework delved into machine learning, distributed systems, and embedded hardware design—fields that I now recognize as foundational to the next wave of digital innovation. However, it was through hands-on projects that my passion crystallized: I spearheaded a team developing an open-source energy-monitoring system for smart buildings (using IoT sensors and edge computing), which reduced simulated energy waste by 23% in our university pilot. This project underscored my belief that Computer Engineering must transcend theoretical excellence to solve tangible, real-world challenges—particularly those at the intersection of sustainability and urban infrastructure. Paris, as a global leader in green tech initiatives like</w:t>
      </w:r>
      <w:r>
        <w:t xml:space="preserve"> </w:t>
      </w:r>
      <w:r>
        <w:rPr>
          <w:iCs/>
          <w:i/>
        </w:rPr>
        <w:t xml:space="preserve">Paris Smart City</w:t>
      </w:r>
      <w:r>
        <w:t xml:space="preserve"> </w:t>
      </w:r>
      <w:r>
        <w:t xml:space="preserve">and home to institutions driving Europe’s digital transformation, is where I will refine this mission.</w:t>
      </w:r>
    </w:p>
    <w:p>
      <w:pPr>
        <w:pStyle w:val="BodyText"/>
      </w:pPr>
      <w:r>
        <w:t xml:space="preserve">I am particularly drawn to the Computer Engineering programs offered by [Mention Specific University/Institution, e.g., École Normale Supérieure Paris-Saclay or Télécom Paris] for their unparalleled focus on interdisciplinary research. Their curriculum—integrating cutting-edge courses in AI ethics, quantum computing fundamentals, and sustainable software engineering—directly aligns with my goal to develop adaptive systems that prioritize human-centric design. France’s strategic investment in AI through initiatives like the</w:t>
      </w:r>
      <w:r>
        <w:t xml:space="preserve"> </w:t>
      </w:r>
      <w:r>
        <w:rPr>
          <w:iCs/>
          <w:i/>
        </w:rPr>
        <w:t xml:space="preserve">AI for Humanity</w:t>
      </w:r>
      <w:r>
        <w:t xml:space="preserve"> </w:t>
      </w:r>
      <w:r>
        <w:t xml:space="preserve">plan and Paris’s status as a UNESCO Creative City of Design further solidify its position as the epicenter for ethically grounded technological innovation. Studying here would immerse me in a community where pioneers like Professor [Name, e.g., Yann LeCun] at Sorbonne University are redefining how AI serves societal needs—a perspective I am eager to absorb.</w:t>
      </w:r>
    </w:p>
    <w:p>
      <w:pPr>
        <w:pStyle w:val="BodyText"/>
      </w:pPr>
      <w:r>
        <w:t xml:space="preserve">My academic rigor is matched by my dedication to cross-cultural collaboration. During a semester exchange at [University in Another Country], I collaborated with engineers from Germany, Japan, and Brazil on a cybersecurity project for rural healthcare networks. This experience taught me that breakthroughs arise when diverse minds share perspectives—a philosophy deeply embedded in Parisian academic culture. I have also actively engaged with France’s tech community through virtual workshops hosted by the</w:t>
      </w:r>
      <w:r>
        <w:t xml:space="preserve"> </w:t>
      </w:r>
      <w:r>
        <w:rPr>
          <w:iCs/>
          <w:i/>
        </w:rPr>
        <w:t xml:space="preserve">Paris Tech Cluster</w:t>
      </w:r>
      <w:r>
        <w:t xml:space="preserve">, where I studied case studies on blockchain applications in carbon trading. These interactions confirmed my conviction that Paris is not just a city of art and history, but a dynamic laboratory for tomorrow’s engineers.</w:t>
      </w:r>
    </w:p>
    <w:p>
      <w:pPr>
        <w:pStyle w:val="BodyText"/>
      </w:pPr>
      <w:r>
        <w:t xml:space="preserve">My proposed research focuses on developing low-latency, energy-efficient algorithms for real-time urban data processing—critical for smart city management in dense metropolises like Paris. I aim to partner with laboratories such as [Specific Lab Name, e.g., LIP6 at Sorbonne University] to explore how federated learning can optimize traffic flow while preserving citizen privacy. This work directly supports France’s national objectives under the</w:t>
      </w:r>
      <w:r>
        <w:t xml:space="preserve"> </w:t>
      </w:r>
      <w:r>
        <w:rPr>
          <w:iCs/>
          <w:i/>
        </w:rPr>
        <w:t xml:space="preserve">France 2030</w:t>
      </w:r>
      <w:r>
        <w:t xml:space="preserve"> </w:t>
      </w:r>
      <w:r>
        <w:t xml:space="preserve">investment plan, which prioritizes digital sovereignty and sustainable urban development. By receiving this scholarship, I would gain access to Paris’s world-class computing infrastructure, including the</w:t>
      </w:r>
      <w:r>
        <w:t xml:space="preserve"> </w:t>
      </w:r>
      <w:r>
        <w:rPr>
          <w:iCs/>
          <w:i/>
        </w:rPr>
        <w:t xml:space="preserve">French National Supercomputing Center (GENCI)</w:t>
      </w:r>
      <w:r>
        <w:t xml:space="preserve">, enabling me to scale my research beyond theoretical models.</w:t>
      </w:r>
    </w:p>
    <w:p>
      <w:pPr>
        <w:pStyle w:val="BodyText"/>
      </w:pPr>
      <w:r>
        <w:t xml:space="preserve">Funding remains a significant barrier to my academic aspirations. While I have secured partial support through [Mention Other Sources, e.g., home-country grants], the [Scholarship Name] is indispensable for covering tuition and living expenses in Paris—a city where quality education comes at a premium. This scholarship would not merely facilitate my studies; it would empower me to become a bridge between Franco-Canadian (or your nationality) innovation and European technological leadership. I am committed to giving back by mentoring international peers at the university, contributing to local tech incubators like</w:t>
      </w:r>
      <w:r>
        <w:t xml:space="preserve"> </w:t>
      </w:r>
      <w:r>
        <w:rPr>
          <w:iCs/>
          <w:i/>
        </w:rPr>
        <w:t xml:space="preserve">Station F</w:t>
      </w:r>
      <w:r>
        <w:t xml:space="preserve">, and eventually co-founding a startup focused on scalable solutions for climate-resilient cities—inspired by the Parisian ethos of blending technical excellence with social responsibility.</w:t>
      </w:r>
    </w:p>
    <w:p>
      <w:pPr>
        <w:pStyle w:val="BodyText"/>
      </w:pPr>
      <w:r>
        <w:t xml:space="preserve">In conclusion, I am not seeking merely an education in Paris—I seek to become part of its legacy as a hub where Computer Engineers shape technology that serves humanity. My academic record, project experience, and unwavering focus on ethical innovation have prepared me to thrive within your institution’s rigorous environment. I would be honored to represent [Your Country] at the forefront of European tech advancement in Paris under the auspices of this prestigious scholarship.</w:t>
      </w:r>
    </w:p>
    <w:p>
      <w:pPr>
        <w:pStyle w:val="BodyText"/>
      </w:pPr>
      <w:r>
        <w:t xml:space="preserve">Thank you for considering my application. I welcome the opportunity to discuss how my vision aligns with your mission and am available at your convenience for an interview.</w:t>
      </w:r>
    </w:p>
    <w:p>
      <w:pPr>
        <w:pStyle w:val="BodyText"/>
      </w:pPr>
      <w:r>
        <w:t xml:space="preserve">With utmost respect and anticipation,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Computer Engineering Student, [Your Current University]</w:t>
      </w:r>
    </w:p>
    <w:p>
      <w:pPr>
        <w:pStyle w:val="BodyText"/>
      </w:pPr>
      <w:r>
        <w:rPr>
          <w:bCs/>
          <w:b/>
        </w:rPr>
        <w:t xml:space="preserve">Key Elements Addressed: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Scholarship Application Letter:</w:t>
      </w:r>
      <w:r>
        <w:t xml:space="preserve"> </w:t>
      </w:r>
      <w:r>
        <w:t xml:space="preserve">Explicitly framed as a formal request for financial support, emphasizing alignment with the scholarship’s purpose.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Computer Engineer:</w:t>
      </w:r>
      <w:r>
        <w:t xml:space="preserve"> </w:t>
      </w:r>
      <w:r>
        <w:t xml:space="preserve">Central to every project, skill, and research goal described; terminology used precisely (e.g., "edge computing," "federated learning").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France Paris:</w:t>
      </w:r>
      <w:r>
        <w:t xml:space="preserve"> </w:t>
      </w:r>
      <w:r>
        <w:t xml:space="preserve">Specific references to institutions (Sorbonne, École Polytechnique), initiatives (</w:t>
      </w:r>
      <w:r>
        <w:rPr>
          <w:iCs/>
          <w:i/>
        </w:rPr>
        <w:t xml:space="preserve">AI for Humanity</w:t>
      </w:r>
      <w:r>
        <w:t xml:space="preserve">,</w:t>
      </w:r>
      <w:r>
        <w:t xml:space="preserve"> </w:t>
      </w:r>
      <w:r>
        <w:rPr>
          <w:iCs/>
          <w:i/>
        </w:rPr>
        <w:t xml:space="preserve">France 2030</w:t>
      </w:r>
      <w:r>
        <w:t xml:space="preserve">), and cultural context (Paris Tech Cluster, Station F).</w:t>
      </w:r>
    </w:p>
    <w:p>
      <w:pPr>
        <w:pStyle w:val="FirstParagraph"/>
      </w:pPr>
      <w:r>
        <w:t xml:space="preserve">Word Count: 842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Computer Engineering Studies in France, Paris</dc:title>
  <dc:creator/>
  <cp:keywords/>
  <dcterms:created xsi:type="dcterms:W3CDTF">2026-09-26T00:57:30Z</dcterms:created>
  <dcterms:modified xsi:type="dcterms:W3CDTF">2026-09-26T00:57:30Z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