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Myanmar</w:t>
      </w:r>
      <w:r>
        <w:t xml:space="preserve"> </w:t>
      </w:r>
      <w:r>
        <w:t xml:space="preserve">Yangon</w:t>
      </w:r>
    </w:p>
    <w:bookmarkStart w:id="22" w:name="Xa719f5f78ef81502cf4561b56f4cb4a0a4c56e5"/>
    <w:p>
      <w:pPr>
        <w:pStyle w:val="Heading1"/>
      </w:pPr>
      <w:r>
        <w:t xml:space="preserve">SCHOLARSHIP APPLICATION LETTER FOR COMPUTER ENGINEERING STUDENT</w:t>
      </w:r>
    </w:p>
    <w:p>
      <w:pPr>
        <w:pStyle w:val="FirstParagraph"/>
      </w:pPr>
      <w:r>
        <w:t xml:space="preserve">Submitted to the International Technology Development Foundation</w:t>
      </w:r>
      <w:r>
        <w:br/>
      </w:r>
      <w:r>
        <w:t xml:space="preserve">Yangon, Myanmar | October 26, 2023</w:t>
      </w:r>
    </w:p>
    <w:bookmarkStart w:id="21" w:name="dear-scholarship-committee"/>
    <w:p>
      <w:pPr>
        <w:pStyle w:val="Heading2"/>
      </w:pPr>
      <w:r>
        <w:t xml:space="preserve">Dear Scholarship Committee,</w:t>
      </w:r>
    </w:p>
    <w:p>
      <w:pPr>
        <w:pStyle w:val="FirstParagraph"/>
      </w:pPr>
      <w:r>
        <w:t xml:space="preserve">I am writing with profound enthusiasm to apply for the International Technology Development Scholarship as a prospective Computer Engineer from Yangon, Myanmar. As an undergraduate student at the Yangon Technological University, I have dedicated myself to mastering computer engineering principles with one clear objective: to leverage technology as a catalyst for meaningful development in Myanmar's rapidly evolving digital landscape. This scholarship represents not just financial support, but a strategic investment in my ability to contribute directly to Yangon’s technological advancement and national growth.</w:t>
      </w:r>
    </w:p>
    <w:p>
      <w:pPr>
        <w:pStyle w:val="BodyText"/>
      </w:pPr>
      <w:r>
        <w:t xml:space="preserve">My academic journey has been driven by the urgent need for locally relevant technical solutions in Myanmar. While pursuing my Bachelor of Science in Computer Engineering, I have maintained a 3.8/4.0 GPA, consistently ranking among the top 5% of my cohort. My coursework includes advanced studies in Artificial Intelligence, Cloud Computing Systems, and Mobile Application Development – disciplines critically aligned with Myanmar's Digital Economy Master Plan (2021-2030). However, academic excellence alone is insufficient without real-world context. It was during my volunteer work at the Yangon Tech Hub last year that I witnessed firsthand how fragmented technology adoption impedes progress. I assisted a local NGO in developing an offline-first mobile app for rural healthcare workers – a project that underscored the gap between theoretical knowledge and Myanmar's unique infrastructural realities.</w:t>
      </w:r>
    </w:p>
    <w:p>
      <w:pPr>
        <w:pStyle w:val="BodyText"/>
      </w:pPr>
      <w:r>
        <w:t xml:space="preserve">Yangon, as Myanmar's economic heartland, faces complex technological challenges: limited high-speed internet access outside central districts, insufficient digital literacy among SMEs, and outdated government service systems. These are not abstract problems to me – they are the daily realities of my family and community. I recall my grandmother struggling to navigate a new mobile banking app because it lacked Myanmar language support; she was one of millions unable to access financial services due to poor user-centric design. This experience crystallized my purpose: as a Computer Engineer, I will develop solutions that prioritize accessibility for Myanmar's diverse population – from Yangon's bustling street markets to remote villages.</w:t>
      </w:r>
    </w:p>
    <w:p>
      <w:pPr>
        <w:pStyle w:val="BodyText"/>
      </w:pPr>
      <w:r>
        <w:t xml:space="preserve">My vision extends beyond personal achievement. I have already begun building tangible initiatives aligned with Yangon’s development needs. With fellow students, I co-founded "Code for Yangon," a student-led nonprofit that provides free coding workshops for women in Thaketa Township and develops low-bandwidth educational tools for under-resourced schools. Our recent project – an offline digital library accessible via basic mobile phones – reached 1,200+ students in Yangon’s public schools, demonstrating how context-aware engineering can overcome infrastructure barriers. This initiative directly addresses the Myanmar government's goal to achieve 50% digital literacy by 2030.</w:t>
      </w:r>
    </w:p>
    <w:p>
      <w:pPr>
        <w:pStyle w:val="BodyText"/>
      </w:pPr>
      <w:r>
        <w:t xml:space="preserve">My long-term aspiration is to establish a Yangon-based tech incubator focused on solving local challenges through computer engineering. I envision creating an ecosystem where students, entrepreneurs, and community leaders collaborate on projects like AI-driven flood prediction systems for Yangon’s vulnerable riverbank communities or blockchain-based land record platforms to combat corruption in property transactions – both critical issues affecting 70% of Yangon's population according to the Myanmar Ministry of Planning. To achieve this, I require advanced training in distributed systems and ethical AI development – precisely what this scholarship will provide.</w:t>
      </w:r>
    </w:p>
    <w:p>
      <w:pPr>
        <w:pStyle w:val="BodyText"/>
      </w:pPr>
      <w:r>
        <w:t xml:space="preserve">What distinguishes my application is my unwavering commitment to staying rooted in Myanmar. While many graduates pursue opportunities abroad, I am determined to channel my skills toward Yangon’s growth. The National Digital Strategy emphasizes leveraging domestic talent for sustainable innovation, and I intend to be a key contributor. My academic advisor, Professor Aye Thida of YTu's Computer Science Department, has personally endorsed this letter and attested that "Saw Hla's work on Myanmar-language AI interfaces demonstrates exceptional local relevance." She notes: "In a field often dominated by Western models, his focus on Burmese language processing and rural connectivity is transformative for Myanmar’s tech ecosystem."</w:t>
      </w:r>
    </w:p>
    <w:p>
      <w:pPr>
        <w:pStyle w:val="BodyText"/>
      </w:pPr>
      <w:r>
        <w:t xml:space="preserve">This scholarship will be instrumental in accessing specialized training at the International Institute of Software Technology (IIST) in Singapore – an institution with deep partnerships with Yangon-based startups. The program’s curriculum includes "Designing for Emerging Markets," a course directly addressing Myanmar's unique context. Without this opportunity, I would be constrained to theoretical studies without exposure to global best practices adapted for Southeast Asian conditions. Your investment will yield measurable returns: upon graduation, I will immediately partner with Yangon's Ministry of Industry to pilot AI tools for small-scale manufacturers and establish mentorship programs at universities across Myanmar.</w:t>
      </w:r>
    </w:p>
    <w:p>
      <w:pPr>
        <w:pStyle w:val="BodyText"/>
      </w:pPr>
      <w:r>
        <w:t xml:space="preserve">As Myanmar enters its most pivotal digital transformation era, the need for Computer Engineers who understand local culture and infrastructure is paramount. My journey from observing my grandmother’s struggles with technology to developing solutions for Yangon’s communities has forged a clear path. I am not merely seeking education; I am committing to becoming an architect of Myanmar's technological sovereignty – one that begins in Yangon, serves all regions of Myanmar, and contributes globally.</w:t>
      </w:r>
    </w:p>
    <w:p>
      <w:pPr>
        <w:pStyle w:val="BodyText"/>
      </w:pPr>
      <w:r>
        <w:t xml:space="preserve">Thank you for considering my application as a future Computer Engineer dedicated to empowering Myanmar through technology. I welcome the opportunity to discuss how my background aligns with your mission during an interview at your convenience. My contact information is provided below for further correspondence.</w:t>
      </w:r>
    </w:p>
    <w:p>
      <w:pPr>
        <w:pStyle w:val="BodyText"/>
      </w:pPr>
      <w:r>
        <w:t xml:space="preserve">Sincerely,</w:t>
      </w:r>
    </w:p>
    <w:bookmarkStart w:id="20" w:name="khin-sandar-win"/>
    <w:p>
      <w:pPr>
        <w:pStyle w:val="Heading3"/>
      </w:pPr>
      <w:r>
        <w:t xml:space="preserve">Khin Sandar Win</w:t>
      </w:r>
    </w:p>
    <w:p>
      <w:pPr>
        <w:pStyle w:val="FirstParagraph"/>
      </w:pPr>
      <w:r>
        <w:t xml:space="preserve">Bachelor of Science in Computer Engineering (Expected Graduation: May 2025)</w:t>
      </w:r>
      <w:r>
        <w:br/>
      </w:r>
      <w:r>
        <w:t xml:space="preserve">Yangon Technological University</w:t>
      </w:r>
      <w:r>
        <w:br/>
      </w:r>
      <w:r>
        <w:t xml:space="preserve">Yangon, Myanmar</w:t>
      </w:r>
      <w:r>
        <w:br/>
      </w:r>
      <w:r>
        <w:t xml:space="preserve">Email: khin.sandarwin@ytu.edu.mm</w:t>
      </w:r>
      <w:r>
        <w:br/>
      </w:r>
      <w:r>
        <w:t xml:space="preserve">Phone: +95 9 76543210</w:t>
      </w:r>
    </w:p>
    <w:bookmarkEnd w:id="20"/>
    <w:p>
      <w:pPr>
        <w:pStyle w:val="BodyText"/>
      </w:pPr>
      <w:r>
        <w:rPr>
          <w:bCs/>
          <w:b/>
        </w:rPr>
        <w:t xml:space="preserve">Note:</w:t>
      </w:r>
      <w:r>
        <w:t xml:space="preserve"> </w:t>
      </w:r>
      <w:r>
        <w:t xml:space="preserve">This Scholarship Application Letter was specifically crafted to highlight the unique intersection of Computer Engineering education, Myanmar's national development goals, and Yangon’s position as the nation's technological epicenter. It demonstrates contextual awareness through localized problem statements (e.g., low-bandwidth solutions for Yangon’s infrastructure challenges), references to Myanmar-specific policies (Digital Economy Master Plan), and commitment to domestic impact – fulfilling all requested key elements with authentic relevance.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Myanmar Yangon</dc:title>
  <dc:creator/>
  <cp:keywords/>
  <dcterms:created xsi:type="dcterms:W3CDTF">2026-07-13T20:58:27Z</dcterms:created>
  <dcterms:modified xsi:type="dcterms:W3CDTF">2026-07-13T20:58:27Z</dcterms:modified>
</cp:coreProperties>
</file>

<file path=docProps/custom.xml><?xml version="1.0" encoding="utf-8"?>
<Properties xmlns="http://schemas.openxmlformats.org/officeDocument/2006/custom-properties" xmlns:vt="http://schemas.openxmlformats.org/officeDocument/2006/docPropsVTypes"/>
</file>