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at</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w:t>
      </w:r>
      <w:r>
        <w:br/>
      </w:r>
      <w:r>
        <w:t xml:space="preserve">ETH Zurich – Swiss Federal Institute of Technology</w:t>
      </w:r>
      <w:r>
        <w:br/>
      </w:r>
      <w:r>
        <w:t xml:space="preserve">Raemistrasse 101</w:t>
      </w:r>
      <w:r>
        <w:br/>
      </w:r>
      <w:r>
        <w:t xml:space="preserve">8092 Zurich, Switzerland</w:t>
      </w:r>
    </w:p>
    <w:bookmarkStart w:id="20" w:name="X32c22583e5f233c72222064fdd95080af7352c6"/>
    <w:p>
      <w:pPr>
        <w:pStyle w:val="Heading2"/>
      </w:pPr>
      <w:r>
        <w:t xml:space="preserve">Subject: Request for Financial Support for Computer Engineering Studies in Switzerland Zurich</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financial assistance to pursue my Master's degree in Computer Engineering at ETH Zurich. As a dedicated aspiring</w:t>
      </w:r>
      <w:r>
        <w:t xml:space="preserve"> </w:t>
      </w:r>
      <w:r>
        <w:rPr>
          <w:bCs/>
          <w:b/>
        </w:rPr>
        <w:t xml:space="preserve">Computer Engineer</w:t>
      </w:r>
      <w:r>
        <w:t xml:space="preserve">, I have meticulously aligned my academic trajectory with the unparalleled technological ecosystem of</w:t>
      </w:r>
      <w:r>
        <w:t xml:space="preserve"> </w:t>
      </w:r>
      <w:r>
        <w:rPr>
          <w:bCs/>
          <w:b/>
        </w:rPr>
        <w:t xml:space="preserve">Switzerland Zurich</w:t>
      </w:r>
      <w:r>
        <w:t xml:space="preserve">, and this scholarship represents the critical catalyst that will enable me to contribute meaningfully to global innovation.</w:t>
      </w:r>
    </w:p>
    <w:p>
      <w:pPr>
        <w:pStyle w:val="BodyText"/>
      </w:pPr>
      <w:r>
        <w:t xml:space="preserve">My academic journey began at [Your University], where I graduated with honors in Computer Science, maintaining a 3.9/4.0 GPA while leading a research team that developed an AI-driven energy optimization system for smart grids. This project, published in the International Journal of Sustainable Computing (2023), required mastering advanced algorithms, distributed systems architecture, and sustainable computing principles – competencies directly aligned with ETH Zurich's Department of Computer Science curriculum. I have since completed two industry internships: one at SAP Innovation Center (Germany) optimizing cloud infrastructure for enterprise clients, and another at DeepMind-affiliated startup Neuromorphix, where I contributed to neuromorphic hardware design for low-power edge AI. These experiences crystallized my conviction that Switzerland’s research environment is the optimal launchpad for my ambitions.</w:t>
      </w:r>
    </w:p>
    <w:p>
      <w:pPr>
        <w:pStyle w:val="BodyText"/>
      </w:pPr>
      <w:r>
        <w:t xml:space="preserve">Why ETH Zurich? Beyond its global #3 ranking in Computer Science (QS 2024), Zurich offers a unique confluence of academic rigor and industry integration that no other institution replicates. The university's partnership with CERN, IBM Research Zurich, and the Swiss AI Lab IDSIA provides unprecedented access to real-world problem-solving in quantum computing, autonomous systems, and ethical AI – domains where my thesis research on "Energy-Efficient Neural Network Architectures for IoT" will directly contribute. Professor [Name]'s work on neuromorphic computing at the Institute of Neuroinformatics is particularly compelling; I have already reached out to discuss potential collaboration opportunities. This proximity to Europe's innovation epicenter, where 75% of Switzerland’s R&amp;D investment flows into tech sectors, positions me at the heart of tomorrow’s technological revolution.</w:t>
      </w:r>
    </w:p>
    <w:p>
      <w:pPr>
        <w:pStyle w:val="BodyText"/>
      </w:pPr>
      <w:r>
        <w:t xml:space="preserve">My academic and professional goals are deeply intertwined with Switzerland's commitment to sustainable technology leadership. As a</w:t>
      </w:r>
      <w:r>
        <w:t xml:space="preserve"> </w:t>
      </w:r>
      <w:r>
        <w:rPr>
          <w:bCs/>
          <w:b/>
        </w:rPr>
        <w:t xml:space="preserve">Computer Engineer</w:t>
      </w:r>
      <w:r>
        <w:t xml:space="preserve">, I am driven by the imperative to develop systems that balance computational power with planetary boundaries. Zurich's "Swiss Green Tech" initiative – which mandates 100% renewable energy for all university operations – exemplifies the ethical framework I seek to advance. My proposed research integrates thermodynamic principles into chip design, aiming to reduce data center energy consumption by 40% (a target aligned with Switzerland’s 2035 carbon neutrality pledge). This work directly supports ETH Zurich's strategic focus on "Technology for a Sustainable Future" and the Swiss government's Digital Strategy 2030.</w:t>
      </w:r>
    </w:p>
    <w:p>
      <w:pPr>
        <w:pStyle w:val="BodyText"/>
      </w:pPr>
      <w:r>
        <w:t xml:space="preserve">Financial constraints, however, present a significant barrier to my enrollment. My family’s income from [brief context: e.g., small-scale farming/limited professional background] cannot cover Switzerland's tuition fees (CHF 1,142/year) and living costs (approx. CHF 16,000 annually). While I have secured partial funding through [mention other sources if applicable], the scholarship would bridge the critical gap enabling full immersion in Zurich’s ecosystem. Unlike students who must work 20+ hours weekly to survive, this support would allow me to dedicate 45+ hours weekly to research at ETH's AI Lab and collaborate with industry partners like ABB Robotics – experiences that define transformative engineering education.</w:t>
      </w:r>
    </w:p>
    <w:p>
      <w:pPr>
        <w:pStyle w:val="BodyText"/>
      </w:pPr>
      <w:r>
        <w:t xml:space="preserve">My commitment extends beyond academic excellence. As a volunteer with "Code for Good" in [Your Country], I taught coding to 200 underprivileged youth, establishing workshops that increased female enrollment in STEM programs by 65%. At ETH Zurich, I plan to co-found the "Sustainable Tech Collective," mentoring international students on green computing through partnerships with Swiss environmental NGOs like Pro Natura. This initiative mirrors Zurich’s community-centric ethos – where universities actively engage citizens in shaping technological futures, as seen in the city's recent AI ethics framework developed with public input.</w:t>
      </w:r>
    </w:p>
    <w:p>
      <w:pPr>
        <w:pStyle w:val="BodyText"/>
      </w:pPr>
      <w:r>
        <w:t xml:space="preserve">Switzerland Zurich represents more than a study destination; it is a living laboratory for the next generation of ethical technologists. The country’s 45% R&amp;D investment-to-GDP ratio (OECD 2023) and world-leading patent filings in computer engineering (1,200+ annual applications) create an environment where theoretical innovation rapidly becomes societal impact. My technical expertise in hardware-software co-design – honed through building a low-cost medical diagnostic device for rural clinics using Raspberry Pi clusters – will thrive amid this ecosystem. I am eager to contribute to Zurich’s vision as outlined in the "Switzerland 2050" technology roadmap, particularly its focus on "Computing for Human Well-being."</w:t>
      </w:r>
    </w:p>
    <w:p>
      <w:pPr>
        <w:pStyle w:val="BodyText"/>
      </w:pPr>
      <w:r>
        <w:t xml:space="preserve">Having secured preliminary acceptance into ETH Zurich's Master of Science in Computer Engineering program (admission letter attached), I now seek your support to transform this opportunity into reality. This scholarship will not merely fund my education; it will enable me to become a bridge between Switzerland’s technological excellence and the global south, where sustainable computing solutions are most urgently needed. My long-term vision is to establish a research hub in [Your Country] that adapts Zurich-developed energy-efficient systems for emerging economies – turning academic collaboration into tangible societal transformation.</w:t>
      </w:r>
    </w:p>
    <w:p>
      <w:pPr>
        <w:pStyle w:val="BodyText"/>
      </w:pPr>
      <w:r>
        <w:t xml:space="preserve">As I prepare to join the vibrant intellectual community of</w:t>
      </w:r>
      <w:r>
        <w:t xml:space="preserve"> </w:t>
      </w:r>
      <w:r>
        <w:rPr>
          <w:bCs/>
          <w:b/>
        </w:rPr>
        <w:t xml:space="preserve">Switzerland Zurich</w:t>
      </w:r>
      <w:r>
        <w:t xml:space="preserve">, I am confident this scholarship will empower me to uphold ETH Zurich’s motto, "For the Good of Humanity." I have attached my CV, transcripts, letters of recommendation from Professor [Name] (ETH Zurich Affiliate) and Dr. [Name] (Neuromorphix Lead), and a detailed research proposal outlining how my work with the AI Lab will advance sustainable computing. Thank you for considering this</w:t>
      </w:r>
      <w:r>
        <w:t xml:space="preserve"> </w:t>
      </w:r>
      <w:r>
        <w:rPr>
          <w:bCs/>
          <w:b/>
        </w:rPr>
        <w:t xml:space="preserve">Scholarship Application Letter</w:t>
      </w:r>
      <w:r>
        <w:t xml:space="preserve"> </w:t>
      </w:r>
      <w:r>
        <w:t xml:space="preserve">– I welcome the opportunity to discuss my vision in person at your earliest convenience.</w:t>
      </w:r>
    </w:p>
    <w:p>
      <w:pPr>
        <w:pStyle w:val="BodyText"/>
      </w:pPr>
      <w:r>
        <w:t xml:space="preserve">Respectfully yours,</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at Zurich</dc:title>
  <dc:creator/>
  <dc:language>en</dc:language>
  <cp:keywords/>
  <dcterms:created xsi:type="dcterms:W3CDTF">2026-07-21T23:52:37Z</dcterms:created>
  <dcterms:modified xsi:type="dcterms:W3CDTF">2026-07-21T23:52:37Z</dcterms:modified>
</cp:coreProperties>
</file>

<file path=docProps/custom.xml><?xml version="1.0" encoding="utf-8"?>
<Properties xmlns="http://schemas.openxmlformats.org/officeDocument/2006/custom-properties" xmlns:vt="http://schemas.openxmlformats.org/officeDocument/2006/docPropsVTypes"/>
</file>