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X2c9f15e58715e757071106dc9baf99665833a50"/>
    <w:p>
      <w:pPr>
        <w:pStyle w:val="Heading1"/>
      </w:pPr>
      <w:r>
        <w:t xml:space="preserve">Scholarship Application Letter: Pursuing Excellence in Computer Engineering at Tashkent University of Information Technologies</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opportunity to pursue a Bachelor’s degree in Computer Engineering at the esteemed Tashkent University of Information Technologies (TUIT) in Uzbekistan. As a highly motivated student deeply passionate about shaping Uzbekistan's technological future, I believe this scholarship represents not merely an educational opportunity, but a vital catalyst for my journey toward becoming a transformative Computer Engineer committed to serving my nation’s digital advancement.</w:t>
      </w:r>
    </w:p>
    <w:p>
      <w:pPr>
        <w:pStyle w:val="BodyText"/>
      </w:pPr>
      <w:r>
        <w:t xml:space="preserve">Growing up in the vibrant heart of Tashkent, I witnessed firsthand the accelerating digital transformation sweeping across Uzbekistan. From the government’s ambitious "Digital Uzbekistan 2030" strategy to bustling tech startups emerging in our city, I recognized early that Computer Engineering is not just a profession—it is the cornerstone of national progress. My fascination with technology began at age 12 when I built my first simple website for a local community project, and it has only deepened through subsequent experiences: developing an Android application to streamline information access for rural farmers in Navoi region during high school, participating in Tashkent’s annual "CodeFest" hackathon where my team won third place for a waste-management solution, and consistently ranking among the top 5% academically in mathematics and physics. These experiences solidified my conviction that Computer Engineering is the precise discipline needed to solve real-world challenges here in Uzbekistan.</w:t>
      </w:r>
    </w:p>
    <w:p>
      <w:pPr>
        <w:pStyle w:val="BodyText"/>
      </w:pPr>
      <w:r>
        <w:t xml:space="preserve">Tashkent University of Information Technologies stands as the undisputed leader in technology education within Uzbekistan, and its Computer Engineering program aligns perfectly with my academic aspirations. The curriculum’s emphasis on AI, cybersecurity, and software engineering—particularly the specialized modules on "Smart City Infrastructure" and "Data Analytics for National Development"—directly mirrors my goals to contribute to Tashkent’s smart-city initiatives. I am especially inspired by Professor Elbekov's research on AI-driven agricultural optimization systems, which could revolutionize food security in our region. Choosing TUIT is not merely about accessing quality education; it is about immersing myself in the very epicenter of Uzbekistan’s tech ecosystem, where collaboration with industry leaders like Uzbektelecom and the Tashkent Innovation Hub will be integral to my growth as a Computer Engineer.</w:t>
      </w:r>
    </w:p>
    <w:p>
      <w:pPr>
        <w:pStyle w:val="BodyText"/>
      </w:pPr>
      <w:r>
        <w:t xml:space="preserve">My academic journey has prepared me rigorously for this challenge. In my final year of high school at Tashkent Secondary School No. 12, I completed advanced coursework in C++, Python, and database management, achieving a 93% average in STEM subjects. I led a project developing an open-source library for local government portals—now adopted by three district offices—which taught me the importance of scalable solutions tailored to Uzbekistan’s infrastructure needs. However, my family’s modest income as public school teachers presents significant financial barriers to pursuing higher education at TUIT without assistance. While I have secured part-time work tutoring younger students, it limits my ability to fully engage in university research opportunities and hands-on projects that are critical for mastering the Computer Engineering discipline in today’s fast-evolving landscape.</w:t>
      </w:r>
    </w:p>
    <w:p>
      <w:pPr>
        <w:pStyle w:val="BodyText"/>
      </w:pPr>
      <w:r>
        <w:t xml:space="preserve">This scholarship would be transformative. It would alleviate the financial pressure allowing me to dedicate 100% of my energy to excelling academically, participating in TUIT’s cutting-edge labs, and collaborating with peers on projects like the "Uzbekistan Digital Talent" initiative. More importantly, it signifies trust in my potential to contribute meaningfully to our nation’s technological sovereignty. As a Computer Engineer educated within Uzbekistan’s premier institution and grounded in its cultural context, I am uniquely positioned to develop solutions that respect local needs—whether optimizing mobile payment systems for our rural population or creating cybersecurity frameworks resilient against regional threats.</w:t>
      </w:r>
    </w:p>
    <w:p>
      <w:pPr>
        <w:pStyle w:val="BodyText"/>
      </w:pPr>
      <w:r>
        <w:t xml:space="preserve">I envision my career path as deeply intertwined with Uzbekistan’s development. After graduating from TUIT, I plan to join the Ministry of Digital Development’s "National Tech Talent Program" to work on state-level projects like the National Data Exchange Platform. Long-term, I aim to establish a tech incubator in Tashkent focused on sustainable solutions for agriculture and healthcare—industries where Computer Engineering can deliver immediate societal impact. My ultimate mission is to ensure that Uzbekistan’s digital revolution is inclusive, secure, and driven by homegrown talent like myself.</w:t>
      </w:r>
    </w:p>
    <w:p>
      <w:pPr>
        <w:pStyle w:val="BodyText"/>
      </w:pPr>
      <w:r>
        <w:t xml:space="preserve">Uzbekistan’s commitment to technological self-reliance under President Shavkat Mirziyoyev’s leadership has created an unprecedented moment for Computer Engineers. I am eager to contribute to this vision—not as a passive beneficiary of education, but as an active architect. The scholarship would empower me to transform theoretical knowledge into tangible progress for our community, city, and nation. In Tashkent, where ancient Silk Road traditions meet futuristic innovation, my generation of Computer Engineers is poised to write the next chapter in Uzbekistan’s success story.</w:t>
      </w:r>
    </w:p>
    <w:p>
      <w:pPr>
        <w:pStyle w:val="BodyText"/>
      </w:pPr>
      <w:r>
        <w:t xml:space="preserve">I am confident that my academic record, hands-on experience with local challenges, and unwavering commitment to serving Uzbekistan make me an exceptional candidate. I would be honored to represent the values of excellence and service embodied by this scholarship. Thank you for considering my application with the seriousness it deserves as we build Uzbekistan’s digital future together.</w:t>
      </w:r>
    </w:p>
    <w:p>
      <w:pPr>
        <w:pStyle w:val="BodyText"/>
      </w:pPr>
      <w:r>
        <w:t xml:space="preserve">Respectfully submitted,</w:t>
      </w:r>
    </w:p>
    <w:p>
      <w:pPr>
        <w:pStyle w:val="BodyText"/>
      </w:pPr>
      <w:r>
        <w:t xml:space="preserve">[Your Full Name]</w:t>
      </w:r>
      <w:r>
        <w:br/>
      </w:r>
      <w:r>
        <w:t xml:space="preserve">Student ID (if applicable)</w:t>
      </w:r>
      <w:r>
        <w:br/>
      </w:r>
      <w:r>
        <w:t xml:space="preserve">Contact Information: [Email] | [Phone Number]</w:t>
      </w:r>
      <w:r>
        <w:br/>
      </w:r>
      <w:r>
        <w:t xml:space="preserve">Current Institution: Tashkent Secondary School No. 12</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2026-07-20T16:39:57Z</dcterms:created>
  <dcterms:modified xsi:type="dcterms:W3CDTF">2026-07-20T16:39:57Z</dcterms:modified>
</cp:coreProperties>
</file>

<file path=docProps/custom.xml><?xml version="1.0" encoding="utf-8"?>
<Properties xmlns="http://schemas.openxmlformats.org/officeDocument/2006/custom-properties" xmlns:vt="http://schemas.openxmlformats.org/officeDocument/2006/docPropsVTypes"/>
</file>