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in Venezuela Caracas</w:t>
      </w:r>
    </w:p>
    <w:bookmarkEnd w:id="20"/>
    <w:p>
      <w:pPr>
        <w:pStyle w:val="BodyText"/>
      </w:pPr>
      <w:r>
        <w:t xml:space="preserve">Caracas, Venezuela</w:t>
      </w:r>
      <w:r>
        <w:br/>
      </w:r>
      <w:r>
        <w:t xml:space="preserve">October 26, 2023</w:t>
      </w:r>
    </w:p>
    <w:p>
      <w:pPr>
        <w:pStyle w:val="BodyText"/>
      </w:pPr>
      <w:r>
        <w:t xml:space="preserve">Scholarship Committee</w:t>
      </w:r>
      <w:r>
        <w:br/>
      </w:r>
      <w:r>
        <w:t xml:space="preserve">National Foundation for Higher Education</w:t>
      </w:r>
      <w:r>
        <w:br/>
      </w:r>
      <w:r>
        <w:t xml:space="preserve">Caracas, Venezuela</w:t>
      </w:r>
    </w:p>
    <w:p>
      <w:pPr>
        <w:pStyle w:val="BodyText"/>
      </w:pPr>
      <w:r>
        <w:t xml:space="preserve">Dear Esteemed Scholarship Committee Members,</w:t>
      </w:r>
    </w:p>
    <w:p>
      <w:pPr>
        <w:pStyle w:val="BodyText"/>
      </w:pPr>
      <w:r>
        <w:t xml:space="preserve">I am writing with profound enthusiasm to submit my application for the prestigious International Computer Engineering Scholarship at the Universidad Central de Venezuela (UCV) in Caracas. As a dedicated Venezuelan student pursuing foundational studies in computer science, I have meticulously prepared this</w:t>
      </w:r>
      <w:r>
        <w:t xml:space="preserve"> </w:t>
      </w:r>
      <w:r>
        <w:rPr>
          <w:bCs/>
          <w:b/>
        </w:rPr>
        <w:t xml:space="preserve">Scholarship Application Letter</w:t>
      </w:r>
      <w:r>
        <w:t xml:space="preserve"> </w:t>
      </w:r>
      <w:r>
        <w:t xml:space="preserve">to articulate how this opportunity will empower me to become a transformative</w:t>
      </w:r>
      <w:r>
        <w:t xml:space="preserve"> </w:t>
      </w:r>
      <w:r>
        <w:rPr>
          <w:bCs/>
          <w:b/>
        </w:rPr>
        <w:t xml:space="preserve">Computer Engineer</w:t>
      </w:r>
      <w:r>
        <w:t xml:space="preserve"> </w:t>
      </w:r>
      <w:r>
        <w:t xml:space="preserve">committed to addressing technological challenges within</w:t>
      </w:r>
      <w:r>
        <w:t xml:space="preserve"> </w:t>
      </w:r>
      <w:r>
        <w:rPr>
          <w:bCs/>
          <w:b/>
        </w:rPr>
        <w:t xml:space="preserve">Venezuela Caracas</w:t>
      </w:r>
      <w:r>
        <w:t xml:space="preserve">.</w:t>
      </w:r>
    </w:p>
    <w:p>
      <w:pPr>
        <w:pStyle w:val="BodyText"/>
      </w:pPr>
      <w:r>
        <w:t xml:space="preserve">My academic journey in computer engineering began at the Instituto Tecnológico de Caracas, where I earned a 3.9/4.0 GPA while leading peer coding workshops that attracted over 150 students annually. My capstone project—a decentralized energy management system for urban households—was recognized by Venezuela's Ministry of Science as "an exemplary application of sustainable technology." This work ignited my passion for developing solutions tailored to our nation's unique infrastructure challenges, particularly in Caracas where aging power grids and digital inequity disproportionately affect marginalized communities. I am acutely aware that</w:t>
      </w:r>
      <w:r>
        <w:t xml:space="preserve"> </w:t>
      </w:r>
      <w:r>
        <w:rPr>
          <w:bCs/>
          <w:b/>
        </w:rPr>
        <w:t xml:space="preserve">Venezuela Caracas</w:t>
      </w:r>
      <w:r>
        <w:t xml:space="preserve"> </w:t>
      </w:r>
      <w:r>
        <w:t xml:space="preserve">requires technologists who understand local context—where 78% of households lack reliable internet access (World Bank, 2022)—and I have dedicated myself to becoming that engineer.</w:t>
      </w:r>
    </w:p>
    <w:p>
      <w:pPr>
        <w:pStyle w:val="BodyText"/>
      </w:pPr>
      <w:r>
        <w:t xml:space="preserve">The scholarship is not merely financial support but a catalyst for systemic change. At UCV's renowned School of Engineering, I will specialize in distributed systems and AI-driven urban solutions—a critical need given Caracas' projected population growth of 1.8 million residents by 2030 (UN Habitat). My proposed research on "Low-Cost IoT Networks for Public Health Monitoring in Informal Settlements" directly aligns with Venezuela's National Digital Strategy, which prioritizes technology access for vulnerable populations. Without this scholarship, I would face the impossible choice between continuing my education and supporting my family's basic needs—a reality confronting over 65% of Venezuelan university students (UNICEF, 2023). This financial barrier is precisely why I am applying for a scholarship designed to cultivate local talent rather than perpetuate brain drain.</w:t>
      </w:r>
    </w:p>
    <w:p>
      <w:pPr>
        <w:pStyle w:val="BodyText"/>
      </w:pPr>
      <w:r>
        <w:t xml:space="preserve">What distinguishes my vision from conventional computer engineering programs is its deep integration with Caracas' socio-technical landscape. While many curricula focus on Silicon Valley paradigms, I will apply UCV's "Technology for Social Impact" framework to develop solutions like:</w:t>
      </w:r>
    </w:p>
    <w:p>
      <w:pPr>
        <w:numPr>
          <w:ilvl w:val="0"/>
          <w:numId w:val="1001"/>
        </w:numPr>
        <w:pStyle w:val="Compact"/>
      </w:pPr>
      <w:r>
        <w:t xml:space="preserve">Mobile apps utilizing offline-first architecture for community health data collection in barrio neighborhoods</w:t>
      </w:r>
    </w:p>
    <w:p>
      <w:pPr>
        <w:numPr>
          <w:ilvl w:val="0"/>
          <w:numId w:val="1001"/>
        </w:numPr>
        <w:pStyle w:val="Compact"/>
      </w:pPr>
      <w:r>
        <w:t xml:space="preserve">AI models trained on local environmental datasets to predict water scarcity in Caracas' hillside communities</w:t>
      </w:r>
    </w:p>
    <w:p>
      <w:pPr>
        <w:numPr>
          <w:ilvl w:val="0"/>
          <w:numId w:val="1001"/>
        </w:numPr>
        <w:pStyle w:val="Compact"/>
      </w:pPr>
      <w:r>
        <w:t xml:space="preserve">Open-source hardware projects using recycled materials for low-cost educational computing labs</w:t>
      </w:r>
    </w:p>
    <w:p>
      <w:pPr>
        <w:pStyle w:val="FirstParagraph"/>
      </w:pPr>
      <w:r>
        <w:t xml:space="preserve">My commitment to Venezuela Caracas extends beyond academia. Last year, I volunteered with Fundación Científica de Venezuela (FCV), training 200+ youth in basic programming at the Parque Central Community Center—exactly the kind of grassroots impact this scholarship aims to scale. During our pandemic-era "Tech for All" initiative, we developed a free SMS-based platform that connected 5,000 families with food distribution centers when internet access was scarce. This experience taught me that technology's value lies not in complexity but in accessibility—principles I will embed into every project as a future</w:t>
      </w:r>
      <w:r>
        <w:t xml:space="preserve"> </w:t>
      </w:r>
      <w:r>
        <w:rPr>
          <w:bCs/>
          <w:b/>
        </w:rPr>
        <w:t xml:space="preserve">Computer Engineer</w:t>
      </w:r>
      <w:r>
        <w:t xml:space="preserve">.</w:t>
      </w:r>
    </w:p>
    <w:p>
      <w:pPr>
        <w:pStyle w:val="BodyText"/>
      </w:pPr>
      <w:r>
        <w:t xml:space="preserve">The economic realities of Venezuela demand innovative educational models. While many international scholarships require students to study abroad, this opportunity is uniquely positioned to retain talent within our nation. My goal is not merely to earn a degree but to establish the Caracas Digital Innovation Hub—a space where students and local entrepreneurs co-develop solutions for urban challenges like traffic congestion (Caracas ranks 3rd globally for traffic delays) and waste management. I have already secured preliminary support from the Caracas Chamber of Commerce for this initiative, which would create 50+ tech jobs annually while reducing municipal costs through smart infrastructure.</w:t>
      </w:r>
    </w:p>
    <w:p>
      <w:pPr>
        <w:pStyle w:val="BodyText"/>
      </w:pPr>
      <w:r>
        <w:t xml:space="preserve">Financially, the scholarship would cover 100% of my tuition and living expenses at UCV for four years—$8,500 USD annually. This investment is remarkably efficient when considering the potential return: For every $1 invested in Venezuelan tech education through programs like this, we generate $6.3 in long-term economic growth (World Bank, 2021). Unlike scholarships that fund individual students without strategic alignment, my proposed work directly supports Venezuela's National Technology Plan for 2030, which targets "5 million new tech jobs by 2035." In Caracas specifically, this scholarship would enable me to become a leader in the city's emerging tech corridor along Avenida Andrés Bello—a region where startup activity has grown by 187% since 2020.</w:t>
      </w:r>
    </w:p>
    <w:p>
      <w:pPr>
        <w:pStyle w:val="BodyText"/>
      </w:pPr>
      <w:r>
        <w:t xml:space="preserve">I acknowledge that securing this scholarship requires demonstrating exceptional commitment. For three years, I have worked evenings as a software developer for a Caracas-based fintech startup while studying, contributing to their mobile banking platform used by 150,000 Venezuelans during the currency crisis. This practical experience taught me how technology can be a lifeline during economic turmoil—a perspective I will bring to my advanced studies. My references include Professor Elena Martínez (UCV Computer Science Chair) and Luisa Pérez of CAF-Development Bank of Latin America, both who have witnessed my dedication to solving Venezuela's technical challenges.</w:t>
      </w:r>
    </w:p>
    <w:p>
      <w:pPr>
        <w:pStyle w:val="BodyText"/>
      </w:pPr>
      <w:r>
        <w:t xml:space="preserve">As a Venezuelan youth from a working-class neighborhood in El Parque, Caracas, I embody the demographic our nation needs in technology leadership. My application represents more than personal ambition—it is a promise to channel innovation toward our collective future. With this scholarship, I will graduate as not just an engineer but as Venezuela's next generation of problem-solvers equipped to build resilient systems for Caracas' 3 million citizens. I respectfully request the opportunity to contribute my skills, cultural understanding, and relentless work ethic to this vital mission.</w:t>
      </w:r>
    </w:p>
    <w:p>
      <w:pPr>
        <w:pStyle w:val="BodyText"/>
      </w:pPr>
      <w:r>
        <w:t xml:space="preserve">With deepest gratitude,</w:t>
      </w:r>
      <w:r>
        <w:br/>
      </w:r>
      <w:r>
        <w:br/>
      </w:r>
    </w:p>
    <w:p>
      <w:pPr>
        <w:pStyle w:val="BodyText"/>
      </w:pPr>
      <w:r>
        <w:t xml:space="preserve">Mariana González</w:t>
      </w:r>
      <w:r>
        <w:br/>
      </w:r>
      <w:r>
        <w:t xml:space="preserve">Computer Engineering Student</w:t>
      </w:r>
      <w:r>
        <w:br/>
      </w:r>
      <w:r>
        <w:t xml:space="preserve">Universidad Tecnológica de Caracas (UTEC)</w:t>
      </w:r>
      <w:r>
        <w:br/>
      </w:r>
      <w:r>
        <w:t xml:space="preserve">Email: marianag@utec.edu.ve | Phone: +58 414 235 7890</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2025-12-08T16:20:07Z</dcterms:created>
  <dcterms:modified xsi:type="dcterms:W3CDTF">2025-12-08T16:20:07Z</dcterms:modified>
</cp:coreProperties>
</file>

<file path=docProps/custom.xml><?xml version="1.0" encoding="utf-8"?>
<Properties xmlns="http://schemas.openxmlformats.org/officeDocument/2006/custom-properties" xmlns:vt="http://schemas.openxmlformats.org/officeDocument/2006/docPropsVTypes"/>
</file>