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Queensland Department of Education</w:t>
      </w:r>
      <w:r>
        <w:br/>
      </w:r>
      <w:r>
        <w:t xml:space="preserve">Brisbane, Queensland 4000</w:t>
      </w:r>
      <w:r>
        <w:br/>
      </w:r>
      <w:r>
        <w:t xml:space="preserve">Australia</w:t>
      </w:r>
    </w:p>
    <w:bookmarkStart w:id="20" w:name="X99e37ce02df0f6ddd4ac84b401bea3c9664f5b0"/>
    <w:p>
      <w:pPr>
        <w:pStyle w:val="Heading2"/>
      </w:pPr>
      <w:r>
        <w:t xml:space="preserve">Subject: Scholarship Application for Curriculum Development Excellence in Australia Brisbane</w:t>
      </w:r>
    </w:p>
    <w:p>
      <w:pPr>
        <w:pStyle w:val="FirstParagraph"/>
      </w:pPr>
      <w:r>
        <w:t xml:space="preserve">Dear Scholarship Committee,</w:t>
      </w:r>
    </w:p>
    <w:p>
      <w:pPr>
        <w:pStyle w:val="BodyText"/>
      </w:pPr>
      <w:r>
        <w:t xml:space="preserve">It is with profound enthusiasm and deep commitment to educational innovation that I submit my comprehensive</w:t>
      </w:r>
      <w:r>
        <w:t xml:space="preserve"> </w:t>
      </w:r>
      <w:r>
        <w:rPr>
          <w:bCs/>
          <w:b/>
        </w:rPr>
        <w:t xml:space="preserve">Scholarship Application Letter</w:t>
      </w:r>
      <w:r>
        <w:t xml:space="preserve"> </w:t>
      </w:r>
      <w:r>
        <w:t xml:space="preserve">for the prestigious International Curriculum Development Fellowship. This scholarship represents a transformative opportunity for me to advance my professional trajectory as an aspiring</w:t>
      </w:r>
      <w:r>
        <w:t xml:space="preserve"> </w:t>
      </w:r>
      <w:r>
        <w:rPr>
          <w:bCs/>
          <w:b/>
        </w:rPr>
        <w:t xml:space="preserve">Curriculum Developer</w:t>
      </w:r>
      <w:r>
        <w:t xml:space="preserve"> </w:t>
      </w:r>
      <w:r>
        <w:t xml:space="preserve">within the dynamic educational landscape of</w:t>
      </w:r>
      <w:r>
        <w:t xml:space="preserve"> </w:t>
      </w:r>
      <w:r>
        <w:rPr>
          <w:bCs/>
          <w:b/>
        </w:rPr>
        <w:t xml:space="preserve">Australia Brisbane</w:t>
      </w:r>
      <w:r>
        <w:t xml:space="preserve">. Having dedicated eight years to educational design across Southeast Asia, I am now strategically positioned to contribute meaningfully to Queensland's vision for future-ready education through this vital scholarship.</w:t>
      </w:r>
    </w:p>
    <w:p>
      <w:pPr>
        <w:pStyle w:val="BodyText"/>
      </w:pPr>
      <w:r>
        <w:t xml:space="preserve">My professional journey began as a secondary school teacher in Singapore, where I recognized the critical gap between traditional pedagogy and the evolving needs of 21st-century learners. This insight propelled me toward specialized training in curriculum design at the National Institute of Education, culminating in my development of an award-winning STEM integration framework adopted by 30+ schools. However, I understood that true educational transformation requires understanding diverse cultural contexts within globalized learning ecosystems—principles that are particularly relevant to</w:t>
      </w:r>
      <w:r>
        <w:t xml:space="preserve"> </w:t>
      </w:r>
      <w:r>
        <w:rPr>
          <w:bCs/>
          <w:b/>
        </w:rPr>
        <w:t xml:space="preserve">Australia Brisbane</w:t>
      </w:r>
      <w:r>
        <w:t xml:space="preserve">'s multicultural classrooms and its position as a hub for innovative education policy. The University of Queensland's Centre for Education Innovation in</w:t>
      </w:r>
      <w:r>
        <w:t xml:space="preserve"> </w:t>
      </w:r>
      <w:r>
        <w:rPr>
          <w:bCs/>
          <w:b/>
        </w:rPr>
        <w:t xml:space="preserve">Australia Brisbane</w:t>
      </w:r>
      <w:r>
        <w:t xml:space="preserve"> </w:t>
      </w:r>
      <w:r>
        <w:t xml:space="preserve">exemplifies exactly the environment where I can refine my expertise.</w:t>
      </w:r>
    </w:p>
    <w:p>
      <w:pPr>
        <w:pStyle w:val="BodyText"/>
      </w:pPr>
      <w:r>
        <w:t xml:space="preserve">What distinguishes my approach as a future</w:t>
      </w:r>
      <w:r>
        <w:t xml:space="preserve"> </w:t>
      </w:r>
      <w:r>
        <w:rPr>
          <w:bCs/>
          <w:b/>
        </w:rPr>
        <w:t xml:space="preserve">Curriculum Developer</w:t>
      </w:r>
      <w:r>
        <w:t xml:space="preserve"> </w:t>
      </w:r>
      <w:r>
        <w:t xml:space="preserve">is my evidence-based methodology combining cultural responsiveness, digital pedagogy, and neuroscientific learning principles. In my most recent role designing literacy programs for refugee youth in Thailand, I implemented a framework that increased student engagement by 74% through localized content mapping—a strategy directly transferable to Brisbane's diverse communities from Caboolture to the Gold Coast. My academic research on "Culturally Situated Digital Pedagogy" (published in the Journal of Global Education, 2023) specifically analyzes how curriculum design must adapt to regional socio-linguistic contexts, a necessity for effective implementation across Queensland's 1,500+ schools.</w:t>
      </w:r>
    </w:p>
    <w:p>
      <w:pPr>
        <w:pStyle w:val="BodyText"/>
      </w:pPr>
      <w:r>
        <w:t xml:space="preserve">I have meticulously aligned this scholarship application with Brisbane's strategic educational priorities. The Queensland Government's "Education Strategic Plan 2030" emphasizes "curriculum innovation that reflects our unique cultural and geographic identity"—a vision I am prepared to advance through my proposed project: "Indigenous Knowledge Integration Framework for Urban Secondary Classrooms." This initiative responds directly to the Queensland Aboriginal and Torres Strait Islander Education Strategy while addressing the need for culturally safe curriculum in Brisbane's rapidly growing urban centers. My research methodology involves co-design workshops with local elders and educators at Turrbal and Yuggera communities, ensuring authentic representation—a model already praised by UNESCO as "best practice in place-based education."</w:t>
      </w:r>
    </w:p>
    <w:p>
      <w:pPr>
        <w:pStyle w:val="BodyText"/>
      </w:pPr>
      <w:r>
        <w:t xml:space="preserve">Choosing</w:t>
      </w:r>
      <w:r>
        <w:t xml:space="preserve"> </w:t>
      </w:r>
      <w:r>
        <w:rPr>
          <w:bCs/>
          <w:b/>
        </w:rPr>
        <w:t xml:space="preserve">Australia Brisbane</w:t>
      </w:r>
      <w:r>
        <w:t xml:space="preserve"> </w:t>
      </w:r>
      <w:r>
        <w:t xml:space="preserve">as my professional destination is not incidental but strategically intentional. The city's unique advantages include: 1) Its status as the only Australian capital with a UNESCO Creative City designation for Education, hosting institutions like Griffith University's Centre for Learning Innovation; 2) Brisbane's thriving education technology ecosystem with companies like Aha! and EduTech Australia driving digital curriculum innovation; 3) Queensland's $500 million investment in "Future Schools" infrastructure. I've already connected with Dr. Elena Rossi at QUT, whose work on computational thinking frameworks aligns perfectly with my proposed project—demonstrating my commitment to building local partnerships before arriving.</w:t>
      </w:r>
    </w:p>
    <w:p>
      <w:pPr>
        <w:pStyle w:val="BodyText"/>
      </w:pPr>
      <w:r>
        <w:t xml:space="preserve">The scholarship funding would specifically enable three critical components: First, immersive study of Queensland's curriculum documentation (including the recently updated "Brisbane Learning Framework") at the Department of Education's Central Library. Second, participation in the Brisbane International Curriculum Design Summit (October 2024), where I'll present preliminary findings from my research. Third, travel to regional schools across South East Queensland for contextual fieldwork—essential for understanding how urban-rural curriculum gaps affect implementation in our diverse education landscape.</w:t>
      </w:r>
    </w:p>
    <w:p>
      <w:pPr>
        <w:pStyle w:val="BodyText"/>
      </w:pPr>
      <w:r>
        <w:t xml:space="preserve">My long-term vision extends beyond individual projects: I aim to establish Brisbane's first dedicated Indigenous Curriculum Collaboration Hub within 5 years, building on this scholarship foundation. This initiative would partner with Queensland University of Technology and local schools to develop scalable resources addressing the 37% literacy gap in remote communities identified by the Queensland Department of Education's 2023 report. As an educator who has navigated multiple cultural contexts, I possess both the empathy and technical skills to bridge these divides—exactly what</w:t>
      </w:r>
      <w:r>
        <w:t xml:space="preserve"> </w:t>
      </w:r>
      <w:r>
        <w:rPr>
          <w:bCs/>
          <w:b/>
        </w:rPr>
        <w:t xml:space="preserve">Australia Brisbane</w:t>
      </w:r>
      <w:r>
        <w:t xml:space="preserve"> </w:t>
      </w:r>
      <w:r>
        <w:t xml:space="preserve">needs as it strives for educational equity.</w:t>
      </w:r>
    </w:p>
    <w:p>
      <w:pPr>
        <w:pStyle w:val="BodyText"/>
      </w:pPr>
      <w:r>
        <w:t xml:space="preserve">What sets my profile apart is my documented impact in high-needs environments. In Cambodia, I redesigned a national teacher training curriculum that improved student outcomes by 42% across 12 provinces—validated through UNESCO's Impact Assessment Protocol. I maintain continuous professional development through the International Society for Technology in Education (ISTE), where I was recently selected for the "Global Educator Leadership Track" program. My portfolio includes digital curriculum assets adopted by over 15,000 students worldwide, and I've presented at five international conferences including the 2023 Global Curriculum Summit in Melbourne.</w:t>
      </w:r>
    </w:p>
    <w:p>
      <w:pPr>
        <w:pStyle w:val="BodyText"/>
      </w:pPr>
      <w:r>
        <w:t xml:space="preserve">As I prepare to contribute to</w:t>
      </w:r>
      <w:r>
        <w:t xml:space="preserve"> </w:t>
      </w:r>
      <w:r>
        <w:rPr>
          <w:bCs/>
          <w:b/>
        </w:rPr>
        <w:t xml:space="preserve">Australia Brisbane</w:t>
      </w:r>
      <w:r>
        <w:t xml:space="preserve">'s educational future, this scholarship represents more than funding—it is an investment in building sustainable curriculum capacity for a region where 68% of schools report needing updated pedagogical resources (Queensland Department of Education, 2023). My proposed work directly supports the state government's priority area "Equity and Access" while advancing national goals under the Australian Curriculum, Assessment and Reporting Authority (ACARA) framework.</w:t>
      </w:r>
    </w:p>
    <w:p>
      <w:pPr>
        <w:pStyle w:val="BodyText"/>
      </w:pPr>
      <w:r>
        <w:t xml:space="preserve">I am eager to bring my expertise in culturally responsive curriculum design to Brisbane's vibrant educational community. The city's unique blend of urban innovation, cultural richness, and strategic educational investment provides the ideal ecosystem for this scholarship to yield maximum impact. I have attached my full portfolio including letters of recommendation from Dr. Aruna Patel (Director, National Centre for Curriculum Development, Singapore) and Mr. James Thompson (Principal, Brisbane International School), both of whom can attest to my commitment to equitable curriculum innovation.</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as a future</w:t>
      </w:r>
      <w:r>
        <w:t xml:space="preserve"> </w:t>
      </w:r>
      <w:r>
        <w:rPr>
          <w:bCs/>
          <w:b/>
        </w:rPr>
        <w:t xml:space="preserve">Curriculum Developer</w:t>
      </w:r>
      <w:r>
        <w:t xml:space="preserve"> </w:t>
      </w:r>
      <w:r>
        <w:t xml:space="preserve">aligns with the educational advancement goals of</w:t>
      </w:r>
      <w:r>
        <w:t xml:space="preserve"> </w:t>
      </w:r>
      <w:r>
        <w:rPr>
          <w:bCs/>
          <w:b/>
        </w:rPr>
        <w:t xml:space="preserve">Australia Brisbane</w:t>
      </w:r>
      <w:r>
        <w:t xml:space="preserve">. My commitment to transforming curriculum design for equity and excellence is unwavering, and I am prepared to make an immediate contribution upon arrival in Brisbane.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2026-07-17T07:26:51Z</dcterms:created>
  <dcterms:modified xsi:type="dcterms:W3CDTF">2026-07-17T07:26:51Z</dcterms:modified>
</cp:coreProperties>
</file>

<file path=docProps/custom.xml><?xml version="1.0" encoding="utf-8"?>
<Properties xmlns="http://schemas.openxmlformats.org/officeDocument/2006/custom-properties" xmlns:vt="http://schemas.openxmlformats.org/officeDocument/2006/docPropsVTypes"/>
</file>