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1" w:name="X9f9d09ed4933c9230c03c3cf0809e3d75e454b1"/>
    <w:p>
      <w:pPr>
        <w:pStyle w:val="Heading1"/>
      </w:pPr>
      <w:r>
        <w:t xml:space="preserve">Scholarship Application Letter: Pursuing Excellence as a Curriculum Developer in Canada Toronto</w:t>
      </w:r>
    </w:p>
    <w:p>
      <w:pPr>
        <w:pStyle w:val="FirstParagraph"/>
      </w:pPr>
      <w:r>
        <w:t xml:space="preserve">Dear Scholarship Selection Committee,</w:t>
      </w:r>
    </w:p>
    <w:p>
      <w:pPr>
        <w:pStyle w:val="BodyText"/>
      </w:pPr>
      <w:r>
        <w:t xml:space="preserve">It is with profound enthusiasm and a deep commitment to advancing educational excellence that I submit this Scholarship Application Letter for the prestigious [Name of Scholarship Program] at [Name of Institution, e.g., Ontario Institute for Studies in Education, University of Toronto]. As an aspiring Curriculum Developer with extensive experience designing inclusive, innovative learning frameworks tailored to Canada's diverse educational landscape, I am eager to contribute my expertise to the vibrant academic community in Toronto. This scholarship represents not merely financial support but a vital catalyst for my professional development within Canada’s world-class education sector, specifically targeting the dynamic needs of Toronto’s K-12 and post-secondary institutions.</w:t>
      </w:r>
    </w:p>
    <w:p>
      <w:pPr>
        <w:pStyle w:val="BodyText"/>
      </w:pPr>
      <w:r>
        <w:t xml:space="preserve">My journey as a Curriculum Developer has been deeply rooted in understanding the unique pedagogical demands of Canadian classrooms, particularly within Toronto's multicultural urban environment. Over the past five years, I have collaborated with school boards including Toronto District School Board (TDSB) and York Region District School Board to develop culturally responsive curricula that honor Canada’s Indigenous heritage while integrating global perspectives. For instance, I recently spearheaded a project creating interdisciplinary units on "Canada's Plural Societies" for Grades 7-9, incorporating resources from the Truth and Reconciliation Commission’s Calls to Action and local Toronto community histories. This work directly aligns with Ontario's updated curriculum framework (2016), which emphasizes critical thinking, social justice, and experiential learning—principles I embody in every educational design.</w:t>
      </w:r>
    </w:p>
    <w:p>
      <w:pPr>
        <w:pStyle w:val="BodyText"/>
      </w:pPr>
      <w:r>
        <w:t xml:space="preserve">What distinguishes my approach to Curriculum Development is a steadfast commitment to equity and accessibility, values central to Canada’s national education strategy. In Toronto—a city where over 160 languages are spoken—I have designed modular learning pathways for students with diverse linguistic backgrounds and special needs. My most impactful project involved developing digital resources for English Language Learners (ELLs) in Toronto high schools, utilizing AI-powered adaptive tools that reduced literacy gaps by 27% across three pilot schools. This initiative was recognized by the Ontario Ministry of Education as a model for inclusive curriculum design, underscoring how my work directly supports Canada’s goal to eliminate systemic barriers in education.</w:t>
      </w:r>
    </w:p>
    <w:p>
      <w:pPr>
        <w:pStyle w:val="BodyText"/>
      </w:pPr>
      <w:r>
        <w:t xml:space="preserve">Canada Toronto offers an unparalleled ecosystem for Curriculum Developers seeking to create meaningful educational impact. The city’s concentration of world-class institutions—from the University of Toronto's Faculty of Education to innovative NGOs like Learning for a Sustainable Future—fosters collaboration between researchers, policymakers, and classroom practitioners. My ambition is to leverage this environment through advanced studies in educational technology and curriculum theory at your esteemed institution. I am particularly drawn to Professor [Name]'s research on decolonizing curricula in Canadian urban contexts, which mirrors my own focus on embedding Indigenous knowledge systems into core learning objectives—a critical priority for Toronto’s schools as they implement the 2023 Ontario Indigenous Education Strategy.</w:t>
      </w:r>
    </w:p>
    <w:p>
      <w:pPr>
        <w:pStyle w:val="BodyText"/>
      </w:pPr>
      <w:r>
        <w:t xml:space="preserve">Financially, this scholarship is indispensable to my pursuit. As an international applicant without access to Canada’s domestic student funding programs, I face significant barriers in covering tuition and living expenses in Toronto. The cost of living here—exceeding $1,800/month for housing alone—makes full-time academic engagement challenging without support. This Scholarship Application Letter seeks not just funding but a partnership with an institution invested in cultivating globally minded educational leaders. My proposed research on "Equitable Curriculum Design for Canada's Urban Youth" will directly benefit Toronto’s most underserved communities, including students in the Regent Park and Scarborough neighborhoods, where educational disparities persist despite Toronto’s overall high achievement rates.</w:t>
      </w:r>
    </w:p>
    <w:p>
      <w:pPr>
        <w:pStyle w:val="BodyText"/>
      </w:pPr>
      <w:r>
        <w:t xml:space="preserve">My professional trajectory demonstrates tangible readiness to contribute immediately upon arrival in Canada. I have already secured a pre-arranged practicum with TDSB's Curriculum Innovation Unit for Fall 2024, facilitated through my existing connections with Toronto educators. During this placement, I will refine my framework for "Community-Centered Learning," where students co-design curricula based on local issues like urban sustainability or cultural festivals—methods already piloted in Toronto public schools with positive student engagement metrics. This hands-on experience ensures I will arrive as a proactive contributor to Canada’s educational ecosystem, not merely a recipient of support.</w:t>
      </w:r>
    </w:p>
    <w:p>
      <w:pPr>
        <w:pStyle w:val="BodyText"/>
      </w:pPr>
      <w:r>
        <w:t xml:space="preserve">Furthermore, my vision extends beyond the classroom walls. As a Curriculum Developer committed to Canada Toronto’s future, I plan to establish partnerships between academia and community organizations such as The Toronto Foundation for Student Success and local Indigenous cultural centers. My proposed project will include creating open-access curriculum toolkits for teachers across Ontario, supported by data collected from Toronto schools—a resource that directly addresses the Ministry of Education’s 2023 priority to "enhance teacher capacity in culturally sustaining pedagogies." This work promises scalable impact, with potential adoption by over 50% of Toronto’s public schools within five years.</w:t>
      </w:r>
    </w:p>
    <w:p>
      <w:pPr>
        <w:pStyle w:val="BodyText"/>
      </w:pPr>
      <w:r>
        <w:t xml:space="preserve">Canada's commitment to education as a cornerstone of social cohesion resonates deeply with my professional ethos. In a country where the curriculum shapes national identity and prepares students for global citizenship, I am dedicated to ensuring that every Canadian child—regardless of zip code or background—receives an education that reflects Canada Toronto’s values: respect, diversity, and critical inquiry. This scholarship is not just an investment in my career; it is a strategic partnership in building a more equitable educational future for all Torontonians.</w:t>
      </w:r>
    </w:p>
    <w:p>
      <w:pPr>
        <w:pStyle w:val="BodyText"/>
      </w:pPr>
      <w:r>
        <w:t xml:space="preserve">I am confident that my expertise in designing curriculum frameworks responsive to Canada’s evolving social fabric, coupled with my proven ability to deliver measurable results within Toronto’s school system, positions me as an exceptional candidate. I eagerly anticipate the opportunity to discuss how my skills as a Curriculum Developer can advance your institution's mission and strengthen Ontario's educational leadership.</w:t>
      </w:r>
    </w:p>
    <w:p>
      <w:pPr>
        <w:pStyle w:val="BodyText"/>
      </w:pPr>
      <w:r>
        <w:t xml:space="preserve">Thank you for considering this Scholarship Application Letter. I welcome the chance to provide additional materials or discuss my qualifications further at your convenience.</w:t>
      </w:r>
    </w:p>
    <w:p>
      <w:pPr>
        <w:pStyle w:val="BodyText"/>
      </w:pPr>
      <w:r>
        <w:t xml:space="preserve">Sincerely,</w:t>
      </w:r>
    </w:p>
    <w:p>
      <w:pPr>
        <w:pStyle w:val="BodyText"/>
      </w:pPr>
      <w:r>
        <w:t xml:space="preserve">[Your Full Name]</w:t>
      </w:r>
    </w:p>
    <w:p>
      <w:pPr>
        <w:pStyle w:val="BodyText"/>
      </w:pPr>
      <w:r>
        <w:t xml:space="preserve">Curriculum Developer | Toronto, Canada</w:t>
      </w:r>
    </w:p>
    <w:p>
      <w:pPr>
        <w:pStyle w:val="BodyText"/>
      </w:pPr>
      <w:r>
        <w:t xml:space="preserve">Email: yourname@email.com | Phone: +1 (416) XXX-XXXX</w:t>
      </w:r>
    </w:p>
    <w:p>
      <w:r>
        <w:pict>
          <v:rect style="width:0;height:1.5pt" o:hralign="center" o:hrstd="t" o:hr="t"/>
        </w:pict>
      </w:r>
    </w:p>
    <w:bookmarkStart w:id="20" w:name="X662770826d30d7197196328d3729fdf93210b51"/>
    <w:p>
      <w:pPr>
        <w:pStyle w:val="Heading3"/>
      </w:pPr>
      <w:r>
        <w:t xml:space="preserve">Key Requirements Addressed in This Document:</w:t>
      </w:r>
    </w:p>
    <w:p>
      <w:pPr>
        <w:numPr>
          <w:ilvl w:val="0"/>
          <w:numId w:val="1001"/>
        </w:numPr>
        <w:pStyle w:val="Compact"/>
      </w:pPr>
      <w:r>
        <w:rPr>
          <w:bCs/>
          <w:b/>
        </w:rPr>
        <w:t xml:space="preserve">Scholarship Application Letter</w:t>
      </w:r>
      <w:r>
        <w:t xml:space="preserve">: Structured as a formal application, clearly stating purpose and alignment with scholarship criteria.</w:t>
      </w:r>
    </w:p>
    <w:p>
      <w:pPr>
        <w:numPr>
          <w:ilvl w:val="0"/>
          <w:numId w:val="1001"/>
        </w:numPr>
        <w:pStyle w:val="Compact"/>
      </w:pPr>
      <w:r>
        <w:rPr>
          <w:bCs/>
          <w:b/>
        </w:rPr>
        <w:t xml:space="preserve">Curriculum Developer</w:t>
      </w:r>
      <w:r>
        <w:t xml:space="preserve">: Highlighted professional experience, projects, and expertise specific to curriculum design in educational contexts.</w:t>
      </w:r>
    </w:p>
    <w:p>
      <w:pPr>
        <w:numPr>
          <w:ilvl w:val="0"/>
          <w:numId w:val="1001"/>
        </w:numPr>
        <w:pStyle w:val="Compact"/>
      </w:pPr>
      <w:r>
        <w:rPr>
          <w:bCs/>
          <w:b/>
        </w:rPr>
        <w:t xml:space="preserve">Canada Toronto</w:t>
      </w:r>
      <w:r>
        <w:t xml:space="preserve">: Emphasized local context (TDSB, Toronto’s demographics, city-specific initiatives) throughout the letter to demonstrate place-based relevance.</w:t>
      </w:r>
    </w:p>
    <w:p>
      <w:pPr>
        <w:numPr>
          <w:ilvl w:val="0"/>
          <w:numId w:val="1001"/>
        </w:numPr>
        <w:pStyle w:val="Compact"/>
      </w:pPr>
      <w:r>
        <w:rPr>
          <w:bCs/>
          <w:b/>
        </w:rPr>
        <w:t xml:space="preserve">Word Count</w:t>
      </w:r>
      <w:r>
        <w:t xml:space="preserve">: This document exceeds 800 words (approximately 925 words), fulfilling the specified requirement.</w:t>
      </w:r>
    </w:p>
    <w:p>
      <w:pPr>
        <w:pStyle w:val="FirstParagraph"/>
      </w:pPr>
      <w:r>
        <w:t xml:space="preserve">Note: This is a template for illustrative purposes. Replace bracketed details ([ ]) with specific program/institution information before submission. Always verify scholarship requirements directly with the funding body.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dc:title>
  <dc:creator/>
  <dc:language>en</dc:language>
  <cp:keywords/>
  <dcterms:created xsi:type="dcterms:W3CDTF">2026-04-29T18:25:57Z</dcterms:created>
  <dcterms:modified xsi:type="dcterms:W3CDTF">2026-04-29T18:25:57Z</dcterms:modified>
</cp:coreProperties>
</file>

<file path=docProps/custom.xml><?xml version="1.0" encoding="utf-8"?>
<Properties xmlns="http://schemas.openxmlformats.org/officeDocument/2006/custom-properties" xmlns:vt="http://schemas.openxmlformats.org/officeDocument/2006/docPropsVTypes"/>
</file>