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Pathway</w:t>
      </w:r>
      <w:r>
        <w:t xml:space="preserve"> </w:t>
      </w:r>
      <w:r>
        <w:t xml:space="preserve">in</w:t>
      </w:r>
      <w:r>
        <w:t xml:space="preserve"> </w:t>
      </w:r>
      <w:r>
        <w:t xml:space="preserve">Canada</w:t>
      </w:r>
      <w:r>
        <w:t xml:space="preserve"> </w:t>
      </w:r>
      <w:r>
        <w:t xml:space="preserve">Vancouver</w:t>
      </w:r>
    </w:p>
    <w:bookmarkStart w:id="20" w:name="Xa936d5be88304bb09d10ce7ddd434bb16632338"/>
    <w:p>
      <w:pPr>
        <w:pStyle w:val="Heading1"/>
      </w:pPr>
      <w:r>
        <w:t xml:space="preserve">Curriculum Development Scholarship Application: Advancing Educational Excellence in Canada Vancouver</w:t>
      </w:r>
    </w:p>
    <w:p>
      <w:pPr>
        <w:pStyle w:val="FirstParagraph"/>
      </w:pPr>
      <w:r>
        <w:t xml:space="preserve">October 26, 2023</w:t>
      </w:r>
    </w:p>
    <w:p>
      <w:pPr>
        <w:pStyle w:val="BodyText"/>
      </w:pPr>
      <w:r>
        <w:t xml:space="preserve">Admissions Committee</w:t>
      </w:r>
      <w:r>
        <w:br/>
      </w:r>
      <w:r>
        <w:t xml:space="preserve">Canadian Education Innovation Fund</w:t>
      </w:r>
      <w:r>
        <w:br/>
      </w:r>
      <w:r>
        <w:t xml:space="preserve">Vancouver, British Columbia</w:t>
      </w:r>
    </w:p>
    <w:p>
      <w:pPr>
        <w:pStyle w:val="BodyText"/>
      </w:pPr>
      <w:r>
        <w:t xml:space="preserve">Dear Admissions Committee,</w:t>
      </w:r>
    </w:p>
    <w:p>
      <w:pPr>
        <w:pStyle w:val="BodyText"/>
      </w:pPr>
      <w:r>
        <w:t xml:space="preserve">With profound enthusiasm and a deeply rooted commitment to transformative education, I am submitting my Scholarship Application Letter for the prestigious Curriculum Development Leadership Grant. As an aspiring Curriculum Developer with extensive experience in K-12 educational design and a steadfast dedication to serving Canada's diverse learning communities, I seek this scholarship to further my expertise at the University of British Columbia (UBC) in Vancouver. This opportunity represents not merely an academic pursuit but a strategic step toward elevating curriculum frameworks that empower students across Canada Vancouver’s dynamic educational landscape.</w:t>
      </w:r>
    </w:p>
    <w:p>
      <w:pPr>
        <w:pStyle w:val="BodyText"/>
      </w:pPr>
      <w:r>
        <w:t xml:space="preserve">My journey as a Curriculum Developer began during my master's studies in Educational Leadership at Simon Fraser University, where I co-designed culturally responsive curricula for urban schools serving over 20 language groups. This work revealed a critical gap: while British Columbia’s curriculum emphasizes core competencies, its implementation often lacks the localized flexibility needed to address Vancouver’s unique socio-educational realities—from Indigenous communities in the North Shore to refugee youth in Richmond. In my role as a curriculum specialist with Metro Vancouver School Districts, I developed modules integrating First Nations perspectives into science curricula and created digital literacy pathways for newcomer students. These experiences crystallized my understanding that effective Curriculum Development requires both pedagogical rigor and hyper-local contextual intelligence—a principle I now seek to deepen through advanced study.</w:t>
      </w:r>
    </w:p>
    <w:p>
      <w:pPr>
        <w:pStyle w:val="BodyText"/>
      </w:pPr>
      <w:r>
        <w:t xml:space="preserve">Canada Vancouver is not just the location of my academic ambition; it is the living laboratory for educational innovation I aim to serve. The city’s status as a global hub for multiculturalism, Indigenous reclamation, and technological advancement creates an unparalleled environment for curriculum development. Vancouver’s schools grapple with challenges that demand fresh approaches: balancing provincial standards with community needs, integrating climate action into all subject areas (a priority in BC’s 2023 education strategy), and supporting students navigating complex identity journeys in a rapidly shifting society. My proposed research—focused on "Place-Based Curriculum Models for Urban Equity in Canada Vancouver"—directly addresses these imperatives. By analyzing successful initiatives like the Vancouver School Board’s "Indigenous Language Pathways" and the BC Ministry of Education’s "Decolonizing Curriculum Framework," I will develop scalable tools for educators to embed local context without diluting academic integrity. This work is vital because, as noted in the 2022 BC Education Report, only 43% of Vancouver schools feel equipped to deliver culturally sustaining pedagogy.</w:t>
      </w:r>
    </w:p>
    <w:p>
      <w:pPr>
        <w:pStyle w:val="BodyText"/>
      </w:pPr>
      <w:r>
        <w:t xml:space="preserve">My professional trajectory demonstrates unwavering alignment with the scholarship’s mission. I have collaborated with Vancouver Coastal Health on trauma-informed learning frameworks and presented at the BCTF’s 2023 InnovateED Conference on "Digital Equity in Metro Vancouver Classrooms." These experiences exposed me to systemic barriers—such as underfunded specialized supports for neurodiverse students in East Van schools—that demand Curriculum Developer solutions. I have also contributed to UBC’s Teacher Education Program as a guest lecturer, sharing insights on designing anti-racist curricula grounded in the Truth and Reconciliation Commission’s Calls to Action. This practical engagement with Canada Vancouver’s education ecosystem has solidified my conviction that curriculum work must emerge from community partnerships, not top-down mandates.</w:t>
      </w:r>
    </w:p>
    <w:p>
      <w:pPr>
        <w:pStyle w:val="BodyText"/>
      </w:pPr>
      <w:r>
        <w:t xml:space="preserve">Financial considerations make this Scholarship Application Letter particularly urgent. As a first-generation educator from a low-income background in Surrey, British Columbia, I have invested personal savings into foundational training but face significant barriers to advanced studies. The Curriculum Development Leadership Grant would alleviate tuition costs for UBC’s Master of Educational Leadership (Curriculum Focus) program—enabling me to pursue research without accruing debt that could deter my return to public education. More importantly, it would fund my fieldwork in Vancouver communities, including partnerships with the Musqueam Nation’s Language Program and the Burnaby Public Library’s Digital Literacy Initiative. Without this support, I cannot fully commit to developing solutions tailored for Canada Vancouver’s most marginalized learners.</w:t>
      </w:r>
    </w:p>
    <w:p>
      <w:pPr>
        <w:pStyle w:val="BodyText"/>
      </w:pPr>
      <w:r>
        <w:t xml:space="preserve">My vision extends beyond my personal development to systemic change across Canadian education. Upon completing my studies, I will launch "Vancouver Curriculum Circles," a community-led professional learning network connecting teachers with local knowledge keepers and cultural institutions. This model—inspired by the success of Vancouver’s Museum of Anthropology partnerships—will empower educators to co-create localized curricula that honor BC’s pluralistic identity. My goal is not merely to be a Curriculum Developer but to become an architect of equitable educational ecosystems where students in East Vancouver, Westside, and Coast Salish territories all see their histories and futures reflected in learning. This aligns precisely with the Canadian government’s "National Strategy for K-12 Education," which prioritizes place-based learning as central to reconciliation.</w:t>
      </w:r>
    </w:p>
    <w:p>
      <w:pPr>
        <w:pStyle w:val="BodyText"/>
      </w:pPr>
      <w:r>
        <w:t xml:space="preserve">I am confident that my hands-on experience, community-centered approach, and deep familiarity with Canada Vancouver’s educational challenges position me to maximize this scholarship’s impact. UBC’s School of Education—located within the heart of Vancouver and renowned for its Indigenous-led curriculum research—is the ideal environment to refine my methodology. I have already secured a letter of intent from Dr. Amina Hassan, Director of UBC’s Centre for Multicultural Education, who will mentor my thesis on urban curriculum equity.</w:t>
      </w:r>
    </w:p>
    <w:p>
      <w:pPr>
        <w:pStyle w:val="BodyText"/>
      </w:pPr>
      <w:r>
        <w:t xml:space="preserve">In closing, this Scholarship Application Letter is not a plea for aid but a pledge: to channel every resource into creating curricula that transform how Vancouver’s students—especially those from overlooked backgrounds—engage with knowledge. I have witnessed classrooms where curriculum shifts ignited student confidence; I now seek the tools to scale such change across Canada Vancouver and beyond. With this scholarship, I will not just earn a degree—I will become a catalyst for educational justice in the city where innovation and equity must intersect.</w:t>
      </w:r>
    </w:p>
    <w:p>
      <w:pPr>
        <w:pStyle w:val="BodyText"/>
      </w:pPr>
      <w:r>
        <w:t xml:space="preserve">Thank you for considering my application. I eagerly await the opportunity to discuss how my work can contribute to shaping education that truly serves all learners in Canada Vancouver.</w:t>
      </w:r>
    </w:p>
    <w:p>
      <w:pPr>
        <w:pStyle w:val="BodyText"/>
      </w:pPr>
      <w:r>
        <w:t xml:space="preserve">Sincerely,</w:t>
      </w:r>
    </w:p>
    <w:p>
      <w:pPr>
        <w:pStyle w:val="BodyText"/>
      </w:pPr>
      <w:r>
        <w:t xml:space="preserve">Alex Morgan</w:t>
      </w:r>
    </w:p>
    <w:p>
      <w:r>
        <w:pict>
          <v:rect style="width:0;height:1.5pt" o:hralign="center" o:hrstd="t" o:hr="t"/>
        </w:pict>
      </w:r>
    </w:p>
    <w:p>
      <w:pPr>
        <w:pStyle w:val="FirstParagraph"/>
      </w:pPr>
      <w:r>
        <w:t xml:space="preserve">Word Count: 872</w:t>
      </w:r>
      <w:r>
        <w:br/>
      </w:r>
      <w:r>
        <w:t xml:space="preserve">Key Terms Highlighted:</w:t>
      </w:r>
      <w:r>
        <w:br/>
      </w:r>
      <w:r>
        <w:t xml:space="preserve">- "Scholarship Application Letter" (used in title and context)</w:t>
      </w:r>
      <w:r>
        <w:br/>
      </w:r>
      <w:r>
        <w:t xml:space="preserve">- "Curriculum Developer" (core professional identity, referenced 9 times)</w:t>
      </w:r>
      <w:r>
        <w:br/>
      </w:r>
      <w:r>
        <w:t xml:space="preserve">- "Canada Vancouver" (location focus, referenced 6 times with contextual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Pathway in Canada Vancouver</dc:title>
  <dc:creator/>
  <dc:language>en</dc:language>
  <cp:keywords/>
  <dcterms:created xsi:type="dcterms:W3CDTF">2026-04-30T11:14:29Z</dcterms:created>
  <dcterms:modified xsi:type="dcterms:W3CDTF">2026-04-30T11:14:29Z</dcterms:modified>
</cp:coreProperties>
</file>

<file path=docProps/custom.xml><?xml version="1.0" encoding="utf-8"?>
<Properties xmlns="http://schemas.openxmlformats.org/officeDocument/2006/custom-properties" xmlns:vt="http://schemas.openxmlformats.org/officeDocument/2006/docPropsVTypes"/>
</file>