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Program</w:t>
      </w:r>
    </w:p>
    <w:bookmarkStart w:id="21" w:name="Xcd28bf21d7c4634e4d1069f3ca8ab4861dac507"/>
    <w:p>
      <w:pPr>
        <w:pStyle w:val="Heading1"/>
      </w:pPr>
      <w:r>
        <w:t xml:space="preserve">SCHOLARSHIP APPLICATION LETTER FOR CURRICULUM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DAAD Scholarship Program</w:t>
      </w:r>
      <w:r>
        <w:br/>
      </w:r>
      <w:r>
        <w:t xml:space="preserve">German Academic Exchange Service (DAAD)</w:t>
      </w:r>
      <w:r>
        <w:br/>
      </w:r>
      <w:r>
        <w:t xml:space="preserve">Robert-Bosch-Straße 2, 53175 Bonn, Germany</w:t>
      </w:r>
    </w:p>
    <w:bookmarkStart w:id="20" w:name="Xa67045892cd7d11ff3ef49569efa3a1c747d0be"/>
    <w:p>
      <w:pPr>
        <w:pStyle w:val="Heading2"/>
      </w:pPr>
      <w:r>
        <w:t xml:space="preserve">Subject: Application for Scholarship to Advance Curriculum Development in Germany Berlin</w:t>
      </w:r>
    </w:p>
    <w:p>
      <w:pPr>
        <w:pStyle w:val="FirstParagraph"/>
      </w:pPr>
      <w:r>
        <w:t xml:space="preserve">Dear Esteemed Scholarship Committee,</w:t>
      </w:r>
    </w:p>
    <w:p>
      <w:pPr>
        <w:pStyle w:val="BodyText"/>
      </w:pPr>
      <w:r>
        <w:t xml:space="preserve">I am writing with profound enthusiasm to submit my application for the prestigious DAAD Scholarship Program, specifically targeting advanced studies in educational curriculum design at a leading institution in</w:t>
      </w:r>
      <w:r>
        <w:t xml:space="preserve"> </w:t>
      </w:r>
      <w:r>
        <w:rPr>
          <w:bCs/>
          <w:b/>
        </w:rPr>
        <w:t xml:space="preserve">Germany Berlin</w:t>
      </w:r>
      <w:r>
        <w:t xml:space="preserve">. As an experienced education professional currently serving as a</w:t>
      </w:r>
      <w:r>
        <w:t xml:space="preserve"> </w:t>
      </w:r>
      <w:r>
        <w:rPr>
          <w:iCs/>
          <w:i/>
        </w:rPr>
        <w:t xml:space="preserve">Curriculum Developer</w:t>
      </w:r>
      <w:r>
        <w:t xml:space="preserve"> </w:t>
      </w:r>
      <w:r>
        <w:t xml:space="preserve">across diverse international contexts, I have meticulously aligned my academic and career objectives with Berlin's transformative educational landscape. This Scholarship Application Letter articulates how this opportunity will enable me to contribute meaningfully to Germany's innovative approach to inclusive, future-oriented learning frameworks.</w:t>
      </w:r>
    </w:p>
    <w:p>
      <w:pPr>
        <w:pStyle w:val="BodyText"/>
      </w:pPr>
      <w:r>
        <w:t xml:space="preserve">For the past seven years, I have functioned as a</w:t>
      </w:r>
      <w:r>
        <w:t xml:space="preserve"> </w:t>
      </w:r>
      <w:r>
        <w:rPr>
          <w:iCs/>
          <w:i/>
        </w:rPr>
        <w:t xml:space="preserve">Curriculum Developer</w:t>
      </w:r>
      <w:r>
        <w:t xml:space="preserve"> </w:t>
      </w:r>
      <w:r>
        <w:t xml:space="preserve">for international NGOs operating in Sub-Saharan Africa and Southeast Asia. In this role, I designed culturally responsive curricula for 120+ schools serving 45,000 students from marginalized communities. My work centered on integrating digital literacy into STEM education while addressing gender disparities—a project recognized by UNESCO as a model for sustainable educational development. However, I have increasingly sought to deepen my expertise in evidence-based curriculum frameworks that prioritize socio-emotional learning and intercultural competence—principles central to Germany's</w:t>
      </w:r>
      <w:r>
        <w:t xml:space="preserve"> </w:t>
      </w:r>
      <w:r>
        <w:rPr>
          <w:iCs/>
          <w:i/>
        </w:rPr>
        <w:t xml:space="preserve">Bildung</w:t>
      </w:r>
      <w:r>
        <w:t xml:space="preserve"> </w:t>
      </w:r>
      <w:r>
        <w:t xml:space="preserve">philosophy and Berlin's progressive education policies.</w:t>
      </w:r>
    </w:p>
    <w:p>
      <w:pPr>
        <w:pStyle w:val="BodyText"/>
      </w:pPr>
      <w:r>
        <w:rPr>
          <w:bCs/>
          <w:b/>
        </w:rPr>
        <w:t xml:space="preserve">Germany Berlin</w:t>
      </w:r>
      <w:r>
        <w:t xml:space="preserve"> </w:t>
      </w:r>
      <w:r>
        <w:t xml:space="preserve">represents the ideal environment for this scholarly pursuit. The city’s unique position as a hub of educational innovation—evident in its comprehensive</w:t>
      </w:r>
      <w:r>
        <w:t xml:space="preserve"> </w:t>
      </w:r>
      <w:r>
        <w:rPr>
          <w:iCs/>
          <w:i/>
        </w:rPr>
        <w:t xml:space="preserve">Bildungsplan 2030</w:t>
      </w:r>
      <w:r>
        <w:t xml:space="preserve">, collaborative networks like the "Berlin School Lab," and institutions such as Humboldt University's Department of Educational Science—provides unparalleled access to cutting-edge research and实践. I am particularly drawn to the University of Applied Sciences Berlin (FHB)’s Master’s in Curriculum Development, which emphasizes co-creation with educators and integrates Germany’s focus on democratic citizenship education. Berlin’s multicultural fabric, home to over 160 nationalities, offers a living laboratory for developing curricula that embrace diversity—a principle I have championed globally but now wish to refine within the German context.</w:t>
      </w:r>
    </w:p>
    <w:p>
      <w:pPr>
        <w:pStyle w:val="BodyText"/>
      </w:pPr>
      <w:r>
        <w:t xml:space="preserve">This scholarship would be transformative for my professional trajectory and align with critical needs in Berlin's education sector. Currently, Berlin faces challenges in harmonizing digital education tools across its 500+ schools while ensuring equitable access for refugee students—a demographic I have worked with extensively. My proposed research focuses on "Designing Adaptive Curricula for Multilingual Classrooms: Lessons from Global Practice Applied to Berlin’s Educational Ecosystem." This project directly responds to the Berlin Senate Department for Education’s 2023 strategy, which prioritizes "inclusive digital education pathways." With this scholarship, I will access Berlin's teacher training institutes (like the</w:t>
      </w:r>
      <w:r>
        <w:t xml:space="preserve"> </w:t>
      </w:r>
      <w:r>
        <w:rPr>
          <w:iCs/>
          <w:i/>
        </w:rPr>
        <w:t xml:space="preserve">Lehrerfortbildungszentrum</w:t>
      </w:r>
      <w:r>
        <w:t xml:space="preserve">) and partner with schools in districts like Neukölln—areas with significant linguistic diversity—to pilot curriculum models that bridge my international experience with local educational priorities.</w:t>
      </w:r>
    </w:p>
    <w:p>
      <w:pPr>
        <w:pStyle w:val="BodyText"/>
      </w:pPr>
      <w:r>
        <w:t xml:space="preserve">My academic foundation includes a Bachelor’s in Educational Psychology (University of Nairobi) and a Master’s in International Education (University of London), where I analyzed policy frameworks across 15 countries. However, Germany's</w:t>
      </w:r>
      <w:r>
        <w:t xml:space="preserve"> </w:t>
      </w:r>
      <w:r>
        <w:rPr>
          <w:iCs/>
          <w:i/>
        </w:rPr>
        <w:t xml:space="preserve">Lernort Schule</w:t>
      </w:r>
      <w:r>
        <w:t xml:space="preserve"> </w:t>
      </w:r>
      <w:r>
        <w:t xml:space="preserve">model—where schools function as community learning centers—offers a paradigm shift from traditional approaches I've employed. I have already initiated dialogue with Dr. Anja Müller at the Berlin University of Technology, whose research on "Curriculum Co-Creation in Urban Schools" resonates deeply with my goals. With this scholarship, I will formalize this collaboration to develop a modular curriculum toolkit for Berlin schools transitioning to competency-based learning.</w:t>
      </w:r>
    </w:p>
    <w:p>
      <w:pPr>
        <w:pStyle w:val="BodyText"/>
      </w:pPr>
      <w:r>
        <w:t xml:space="preserve">The significance of this opportunity extends beyond personal growth. As a</w:t>
      </w:r>
      <w:r>
        <w:t xml:space="preserve"> </w:t>
      </w:r>
      <w:r>
        <w:rPr>
          <w:iCs/>
          <w:i/>
        </w:rPr>
        <w:t xml:space="preserve">Curriculum Developer</w:t>
      </w:r>
      <w:r>
        <w:t xml:space="preserve">, I have witnessed how poorly designed curricula perpetuate educational inequity. By embedding German pedagogical principles—such as the emphasis on critical thinking over rote memorization—into my work, I aim to contribute to Berlin’s vision of "Education for Democracy." Post-graduation, I will establish a</w:t>
      </w:r>
      <w:r>
        <w:t xml:space="preserve"> </w:t>
      </w:r>
      <w:r>
        <w:rPr>
          <w:iCs/>
          <w:i/>
        </w:rPr>
        <w:t xml:space="preserve">Curriculum Development Lab</w:t>
      </w:r>
      <w:r>
        <w:t xml:space="preserve"> </w:t>
      </w:r>
      <w:r>
        <w:t xml:space="preserve">at Berlin’s International School Network (ISN), creating open-source resources for teachers addressing migration-related learning gaps. This aligns with the DAAD's mission to foster global educational partnerships and directly supports Germany’s goal of becoming Europe's leading hub for inclusive education innovation.</w:t>
      </w:r>
    </w:p>
    <w:p>
      <w:pPr>
        <w:pStyle w:val="BodyText"/>
      </w:pPr>
      <w:r>
        <w:t xml:space="preserve">I am deeply aware of Berlin’s commitment to educational excellence, as demonstrated by its 2021 ranking as the "Most Innovative Education City" by UNESCO. My prior work in developing refugee-inclusive curricula for schools in Kenya—where I collaborated with German aid organization KfW—provides a foundation for immediate impact. The scholarship will cover tuition and living costs at Berlin’s affordable student housing rates (approximately €800/month), allowing me to fully engage without financial strain. Importantly, I have secured provisional acceptance from Humboldt University's Curriculum Studies Program and will maintain close collaboration with the Federal Ministry of Education's curriculum advisory board during my studies.</w:t>
      </w:r>
    </w:p>
    <w:p>
      <w:pPr>
        <w:pStyle w:val="BodyText"/>
      </w:pPr>
      <w:r>
        <w:t xml:space="preserve">In summary, this Scholarship Application Letter represents not merely a request for funding, but a pledge to contribute to Berlin’s educational renaissance. As an educator who has shaped curricula across three continents, I am uniquely positioned to translate global best practices into contextually rich frameworks for Germany. I have attached my CV, academic transcripts, and letters of recommendation from UNESCO and the Kenya Institute of Education—evidence of my commitment to quality education. I am prepared to immediately engage with Berlin’s educational community upon arrival in September 2025.</w:t>
      </w:r>
    </w:p>
    <w:p>
      <w:pPr>
        <w:pStyle w:val="BodyText"/>
      </w:pPr>
      <w:r>
        <w:t xml:space="preserve">Thank you for considering my application. I eagerly await the opportunity to discuss how my vision for inclusive curriculum development can advance the transformative mission of education in</w:t>
      </w:r>
      <w:r>
        <w:t xml:space="preserve"> </w:t>
      </w:r>
      <w:r>
        <w:rPr>
          <w:bCs/>
          <w:b/>
        </w:rPr>
        <w:t xml:space="preserve">Germany Berlin</w:t>
      </w:r>
      <w:r>
        <w:t xml:space="preserve">.</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Program</dc:title>
  <dc:creator/>
  <dc:language>en</dc:language>
  <cp:keywords/>
  <dcterms:created xsi:type="dcterms:W3CDTF">2026-04-24T06:46:16Z</dcterms:created>
  <dcterms:modified xsi:type="dcterms:W3CDTF">2026-04-24T06:46:16Z</dcterms:modified>
</cp:coreProperties>
</file>

<file path=docProps/custom.xml><?xml version="1.0" encoding="utf-8"?>
<Properties xmlns="http://schemas.openxmlformats.org/officeDocument/2006/custom-properties" xmlns:vt="http://schemas.openxmlformats.org/officeDocument/2006/docPropsVTypes"/>
</file>