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Education Development Foundation (IEDF)</w:t>
      </w:r>
      <w:r>
        <w:br/>
      </w:r>
      <w:r>
        <w:t xml:space="preserve">Kathmandu, Nepal</w:t>
      </w:r>
    </w:p>
    <w:bookmarkStart w:id="20" w:name="X07084521681b95348ff138457001e26064274d9"/>
    <w:p>
      <w:pPr>
        <w:pStyle w:val="Heading2"/>
      </w:pPr>
      <w:r>
        <w:t xml:space="preserve">Application for Scholarship to Advance Curriculum Development in Nepal Kathmandu</w:t>
      </w:r>
    </w:p>
    <w:p>
      <w:pPr>
        <w:pStyle w:val="FirstParagraph"/>
      </w:pPr>
      <w:r>
        <w:t xml:space="preserve">Dear Scholarship Committee,</w:t>
      </w:r>
    </w:p>
    <w:p>
      <w:pPr>
        <w:pStyle w:val="BodyText"/>
      </w:pPr>
      <w:r>
        <w:t xml:space="preserve">I am writing with profound enthusiasm to submit my application for the International Curriculum Innovation Scholarship, specifically designed to support emerging professionals dedicated to transforming educational systems in Nepal. As a passionate educator with five years of field experience across community schools in Kathmandu Valley, I have developed a specialized focus on creating culturally responsive curricula that address the unique pedagogical needs of Nepal's diverse student population. This scholarship represents a pivotal opportunity for me to formalize my expertise as a</w:t>
      </w:r>
      <w:r>
        <w:t xml:space="preserve"> </w:t>
      </w:r>
      <w:r>
        <w:rPr>
          <w:bCs/>
          <w:b/>
        </w:rPr>
        <w:t xml:space="preserve">Curriculum Developer</w:t>
      </w:r>
      <w:r>
        <w:t xml:space="preserve"> </w:t>
      </w:r>
      <w:r>
        <w:t xml:space="preserve">within the context of Nepal Kathmandu’s evolving educational landscape.</w:t>
      </w:r>
    </w:p>
    <w:p>
      <w:pPr>
        <w:pStyle w:val="BodyText"/>
      </w:pPr>
      <w:r>
        <w:t xml:space="preserve">Nepal’s education sector faces critical challenges that demand innovative curriculum solutions. Despite significant progress since the 2015 Constitution, disparities persist between urban centers like Kathmandu and rural regions, particularly in teacher preparedness, resource availability, and culturally relevant content. In my work with the Nepal Education Foundation (NEF) at schools in Bhaktapur and Kirtipur—communities within Nepal Kathmandu—I observed how standardized national curricula often failed to resonate with students’ lived experiences. For instance, science lessons on climate change were taught using Arctic examples, ignoring Nepal’s Himalayan ecosystem where glacial melt directly impacts our communities. Similarly, literature modules rarely incorporated Nepali folktales or Newari cultural narratives. This gap between curriculum and context results in disengagement; my fieldwork revealed 42% of students in Kathmandu Valley schools expressed difficulty connecting classroom content to their daily lives.</w:t>
      </w:r>
    </w:p>
    <w:p>
      <w:pPr>
        <w:pStyle w:val="BodyText"/>
      </w:pPr>
      <w:r>
        <w:t xml:space="preserve">As a committed</w:t>
      </w:r>
      <w:r>
        <w:t xml:space="preserve"> </w:t>
      </w:r>
      <w:r>
        <w:rPr>
          <w:bCs/>
          <w:b/>
        </w:rPr>
        <w:t xml:space="preserve">Curriculum Developer</w:t>
      </w:r>
      <w:r>
        <w:t xml:space="preserve">, I have pioneered solutions addressing these challenges. My most significant project, "Rooted Learning: Culturally Adaptive Modules for Kathmandu Schools," developed 12 interdisciplinary units integrating local environmental knowledge (e.g., medicinal plants used in traditional Nepali medicine), civic engagement through community mapping of Kathmandu’s heritage sites, and multilingual literacy support for Tamang and Sherpa-speaking students. These modules were piloted in 8 schools across Kathmandu Metropolitan City, including the government-run Shree Birendra Secondary School. Post-implementation assessments showed a 37% increase in student participation rates and teacher-reported improvements in critical thinking skills. Crucially, this work emerged from deep collaboration with local teachers and elders—underscoring my belief that effective curriculum development must be rooted in Nepal Kathmandu’s social fabric, not imposed from external frameworks.</w:t>
      </w:r>
    </w:p>
    <w:p>
      <w:pPr>
        <w:pStyle w:val="BodyText"/>
      </w:pPr>
      <w:r>
        <w:t xml:space="preserve">My academic foundation complements this practical experience. I hold a Master’s in Educational Planning from Tribhuvan University, where my thesis—"Decolonizing Pedagogy: Curriculum Localization Strategies for Mountain Communities of Nepal"—was recognized as the university’s outstanding research project in 2023. I have also completed intensive training with UNESCO’s Curriculum Development Institute (Kathmandu Office) on inclusive education frameworks and received certification in Digital Storytelling for Teaching from Kathmandu University. However, to scale my work beyond Kathmandu Valley—particularly to marginalized communities like those near the Bagmati River basin—I require specialized support in advanced curriculum design software, access to international best practices through workshops at institutions like the Harvard Graduate School of Education, and funding for field testing across 20+ schools in Nepal Kathmandu.</w:t>
      </w:r>
    </w:p>
    <w:p>
      <w:pPr>
        <w:pStyle w:val="BodyText"/>
      </w:pPr>
      <w:r>
        <w:t xml:space="preserve">The International Curriculum Innovation Scholarship is precisely aligned with my vision. The proposed training program will equip me with methodologies to integrate Nepal’s National Education Policy 2076 into dynamic curricula that prioritize environmental sustainability—critical for a city like Kathmandu facing severe air pollution and flood risks—and social cohesion in our multiethnic society. For example, I plan to develop a "Kathmandu as Learning Lab" module where students analyze urban challenges (waste management, heritage conservation) through data collection and community action plans. This approach not only meets Nepal’s educational goals but also empowers youth to become active stewards of their city.</w:t>
      </w:r>
    </w:p>
    <w:p>
      <w:pPr>
        <w:pStyle w:val="BodyText"/>
      </w:pPr>
      <w:r>
        <w:t xml:space="preserve">My commitment to Nepal Kathmandu extends beyond professional duty—it is personal. Growing up in a low-income neighborhood near Swayambhunath, I witnessed how inadequate curricula left children disconnected from their cultural identity and future opportunities. My grandmother, a retired teacher at the ancient Patan Durbar School, instilled in me that education must nurture both intellect and cultural pride. Now, as I work with organizations like the Kathmandu Valley Education Network (KVEN), I see firsthand how effective curricula can transform communities—such as when students in a Kirtipur primary school redesigned local festival celebrations using historical research from Nepal’s UNESCO World Heritage sites.</w:t>
      </w:r>
    </w:p>
    <w:p>
      <w:pPr>
        <w:pStyle w:val="BodyText"/>
      </w:pPr>
      <w:r>
        <w:t xml:space="preserve">With this scholarship, I will immediately apply my learning to develop a scalable model for Nepal Kathmandu. My goal is to establish a "Curriculum Innovation Hub" at the Kathmandu Center for Educational Research (KCER), training 100+ local educators annually in culturally grounded design methods. This initiative directly supports Nepal’s vision of "Education for Sustainable Development" and the UN SDG 4 targets. I am confident that my on-the-ground experience in Nepal Kathmandu, combined with the scholarship’s resources, will yield curricula that honor our heritage while preparing students for a globalized world.</w:t>
      </w:r>
    </w:p>
    <w:p>
      <w:pPr>
        <w:pStyle w:val="BodyText"/>
      </w:pPr>
      <w:r>
        <w:t xml:space="preserve">I bring not only technical expertise as a</w:t>
      </w:r>
      <w:r>
        <w:t xml:space="preserve"> </w:t>
      </w:r>
      <w:r>
        <w:rPr>
          <w:bCs/>
          <w:b/>
        </w:rPr>
        <w:t xml:space="preserve">Curriculum Developer</w:t>
      </w:r>
      <w:r>
        <w:t xml:space="preserve"> </w:t>
      </w:r>
      <w:r>
        <w:t xml:space="preserve">but also deep cultural fluency and unwavering dedication to educational equity in Nepal Kathmandu. I have attached my CV, letters of recommendation from Dr. Anju Sharma (NEF Director) and Mr. Bishnu Adhikari (Kathmandu Metropolitan City Education Officer), and pilot program assessment reports for your review.</w:t>
      </w:r>
    </w:p>
    <w:p>
      <w:pPr>
        <w:pStyle w:val="BodyText"/>
      </w:pPr>
      <w:r>
        <w:t xml:space="preserve">Thank you for considering my application to advance educational excellence in Nepal Kathmandu through innovative curriculum development. I am eager to contribute my skills to this transformative scholarship and welcome the opportunity to discuss how my vision aligns with the Foundation’s mission.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&amp; Educational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2026-05-02T14:36:25Z</dcterms:created>
  <dcterms:modified xsi:type="dcterms:W3CDTF">2026-05-02T14:36:25Z</dcterms:modified>
</cp:coreProperties>
</file>

<file path=docProps/custom.xml><?xml version="1.0" encoding="utf-8"?>
<Properties xmlns="http://schemas.openxmlformats.org/officeDocument/2006/custom-properties" xmlns:vt="http://schemas.openxmlformats.org/officeDocument/2006/docPropsVTypes"/>
</file>