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Curriculum</w:t>
      </w:r>
      <w:r>
        <w:t xml:space="preserve"> </w:t>
      </w:r>
      <w:r>
        <w:t xml:space="preserve">Developer</w:t>
      </w:r>
      <w:r>
        <w:t xml:space="preserve"> </w:t>
      </w:r>
      <w:r>
        <w:t xml:space="preserve">Position</w:t>
      </w:r>
      <w:r>
        <w:t xml:space="preserve"> </w:t>
      </w:r>
      <w:r>
        <w:t xml:space="preserve">in</w:t>
      </w:r>
      <w:r>
        <w:t xml:space="preserve"> </w:t>
      </w:r>
      <w:r>
        <w:t xml:space="preserve">Karachi</w:t>
      </w:r>
    </w:p>
    <w:bookmarkStart w:id="21" w:name="Xeedaa5c1b25bf5c79aa5e1b73e059b2128e1a44"/>
    <w:p>
      <w:pPr>
        <w:pStyle w:val="Heading1"/>
      </w:pPr>
      <w:r>
        <w:t xml:space="preserve">Scholarship Application Letter for Curriculum Developer Position</w:t>
      </w:r>
    </w:p>
    <w:p>
      <w:pPr>
        <w:pStyle w:val="FirstParagraph"/>
      </w:pPr>
      <w:r>
        <w:t xml:space="preserve">Date: October 26, 2023</w:t>
      </w:r>
    </w:p>
    <w:p>
      <w:pPr>
        <w:pStyle w:val="BodyText"/>
      </w:pPr>
      <w:r>
        <w:t xml:space="preserve">Selection Committee</w:t>
      </w:r>
    </w:p>
    <w:p>
      <w:pPr>
        <w:pStyle w:val="BodyText"/>
      </w:pPr>
      <w:r>
        <w:t xml:space="preserve">Scholarship Program for Education Innovation</w:t>
      </w:r>
    </w:p>
    <w:p>
      <w:pPr>
        <w:pStyle w:val="BodyText"/>
      </w:pPr>
      <w:r>
        <w:t xml:space="preserve">Center for Educational Advancement in Pakistan (CEAP)</w:t>
      </w:r>
    </w:p>
    <w:p>
      <w:pPr>
        <w:pStyle w:val="BodyText"/>
      </w:pPr>
      <w:r>
        <w:t xml:space="preserve">Islamabad, Pakistan</w:t>
      </w:r>
    </w:p>
    <w:bookmarkStart w:id="20" w:name="X6538124406de42989c1df8e8fdbde54083f0881"/>
    <w:p>
      <w:pPr>
        <w:pStyle w:val="Heading2"/>
      </w:pPr>
      <w:r>
        <w:t xml:space="preserve">Subject: Application for Scholarship to Advance Curriculum Development in Karachi's Education Ecosystem</w:t>
      </w:r>
    </w:p>
    <w:p>
      <w:pPr>
        <w:pStyle w:val="FirstParagraph"/>
      </w:pPr>
      <w:r>
        <w:t xml:space="preserve">Dear Esteemed Members of the Selection Committee,</w:t>
      </w:r>
    </w:p>
    <w:p>
      <w:pPr>
        <w:pStyle w:val="BodyText"/>
      </w:pPr>
      <w:r>
        <w:t xml:space="preserve">I am writing with profound enthusiasm to submit my Scholarship Application Letter for the prestigious Educational Innovation Scholarship, specifically targeting the development of contextually relevant curricula for our rapidly growing educational landscape in Pakistan Karachi. As a dedicated education professional deeply rooted in Karachi's academic communities, I have dedicated six years to addressing systemic gaps in curriculum design across public and private institutions throughout Sindh province. This scholarship represents not merely an opportunity for personal growth, but a strategic investment in transforming the educational experience for over 12 million students across Karachi alone.</w:t>
      </w:r>
    </w:p>
    <w:p>
      <w:pPr>
        <w:pStyle w:val="BodyText"/>
      </w:pPr>
      <w:r>
        <w:t xml:space="preserve">Having completed my Master's in Educational Planning from the University of Karachi with distinction (GPA 3.9/4.0), I have consistently focused on bridging the gap between national education policies and ground-level classroom realities in Pakistan Karachi. My fieldwork has taken me to diverse educational settings—from resource-constrained schools near Korangi Creek to urban centers like Gulshan-e-Iqbal—where I observed how generic curricula fail to address local socio-cultural contexts, linguistic diversity (Urdu, English, Sindhi), and emerging skill demands. For instance, during my collaboration with the Sindh Education Department's Curriculum Enhancement Project in 2021-2022, I redesigned vocational modules for Karachi's industrial zones that integrated local textile manufacturing practices into STEM education. This initiative saw a 37% increase in student engagement metrics within six months.</w:t>
      </w:r>
    </w:p>
    <w:p>
      <w:pPr>
        <w:pStyle w:val="BodyText"/>
      </w:pPr>
      <w:r>
        <w:t xml:space="preserve">My vision as a future Curriculum Developer aligns precisely with the scholarship's mission to cultivate leaders who can reimagine education for Pakistan Karachi. I propose to develop an adaptive curriculum framework specifically tailored for Karachi's unique educational ecosystem—addressing challenges like overcrowded classrooms, digital literacy disparities, and the urgent need for soft skills training in a city where 60% of youth are underemployed. This framework will incorporate:</w:t>
      </w:r>
    </w:p>
    <w:p>
      <w:pPr>
        <w:numPr>
          <w:ilvl w:val="0"/>
          <w:numId w:val="1001"/>
        </w:numPr>
        <w:pStyle w:val="Compact"/>
      </w:pPr>
      <w:r>
        <w:t xml:space="preserve">Contextualized content reflecting Karachi's cultural heritage (e.g., incorporating Quaid-e-Azam's legacy into civic education)</w:t>
      </w:r>
    </w:p>
    <w:p>
      <w:pPr>
        <w:numPr>
          <w:ilvl w:val="0"/>
          <w:numId w:val="1001"/>
        </w:numPr>
        <w:pStyle w:val="Compact"/>
      </w:pPr>
      <w:r>
        <w:t xml:space="preserve">Modular design for flexible implementation across resource-poor schools</w:t>
      </w:r>
    </w:p>
    <w:p>
      <w:pPr>
        <w:numPr>
          <w:ilvl w:val="0"/>
          <w:numId w:val="1001"/>
        </w:numPr>
        <w:pStyle w:val="Compact"/>
      </w:pPr>
      <w:r>
        <w:t xml:space="preserve">Teacher training components addressing digital pedagogy gaps identified in my Karachi-based research</w:t>
      </w:r>
    </w:p>
    <w:p>
      <w:pPr>
        <w:pStyle w:val="FirstParagraph"/>
      </w:pPr>
      <w:r>
        <w:t xml:space="preserve">The Scholarship Application Letter must emphasize how this initiative directly serves Pakistan Karachi's educational priorities. The Sindh Education Sector Plan 2021-2025 explicitly calls for "contextualized curriculum development" to improve learning outcomes, particularly in urban centers like ours where student diversity creates complex instructional needs. My proposed project responds to this directive by creating a scalable model that can be piloted across Karachi's 3,847 public schools (as per Sindh Education Statistics 2022) before potential provincial rollout.</w:t>
      </w:r>
    </w:p>
    <w:p>
      <w:pPr>
        <w:pStyle w:val="BodyText"/>
      </w:pPr>
      <w:r>
        <w:t xml:space="preserve">My professional journey has equipped me with the specific competencies required for effective Curriculum Developer work. As Lead Content Designer at EduConnect Pakistan (Karachi), I developed digital learning resources adopted by 85+ schools across Karachi, including a bilingual (Urdu/English) environmental science module aligned with Sindh's Climate Resilience Goals. This project required navigating complex stakeholder dynamics—collaborating with district education officers, parent-teacher associations in Malir Town, and curriculum specialists at the Karachi University Education Department. Crucially, I ensured all materials reflected local contexts: using examples like the Lyari River pollution crisis to teach science concepts rather than generic international case studies.</w:t>
      </w:r>
    </w:p>
    <w:p>
      <w:pPr>
        <w:pStyle w:val="BodyText"/>
      </w:pPr>
      <w:r>
        <w:t xml:space="preserve">I recognize that sustainable educational transformation in Pakistan Karachi demands more than theoretical knowledge—it requires deep community immersion and resourceful implementation strategies. This scholarship will fund my advanced certification in International Curriculum Design (offered by UNESCO's Regional Office for Education) while enabling me to conduct fieldwork across six Karachi districts. The requested funding of PKR 650,000 will cover:</w:t>
      </w:r>
    </w:p>
    <w:p>
      <w:pPr>
        <w:numPr>
          <w:ilvl w:val="0"/>
          <w:numId w:val="1002"/>
        </w:numPr>
        <w:pStyle w:val="Compact"/>
      </w:pPr>
      <w:r>
        <w:t xml:space="preserve">Professional certification ($3,800)</w:t>
      </w:r>
    </w:p>
    <w:p>
      <w:pPr>
        <w:numPr>
          <w:ilvl w:val="0"/>
          <w:numId w:val="1002"/>
        </w:numPr>
        <w:pStyle w:val="Compact"/>
      </w:pPr>
      <w:r>
        <w:t xml:space="preserve">Field research in under-resourced schools (Karachi East &amp; West districts)</w:t>
      </w:r>
    </w:p>
    <w:p>
      <w:pPr>
        <w:numPr>
          <w:ilvl w:val="0"/>
          <w:numId w:val="1002"/>
        </w:numPr>
        <w:pStyle w:val="Compact"/>
      </w:pPr>
      <w:r>
        <w:t xml:space="preserve">Development of open-source curriculum toolkit for local educators</w:t>
      </w:r>
    </w:p>
    <w:p>
      <w:pPr>
        <w:numPr>
          <w:ilvl w:val="0"/>
          <w:numId w:val="1002"/>
        </w:numPr>
        <w:pStyle w:val="Compact"/>
      </w:pPr>
      <w:r>
        <w:t xml:space="preserve">Stakeholder workshops with Karachi's Education Directorate</w:t>
      </w:r>
    </w:p>
    <w:p>
      <w:pPr>
        <w:pStyle w:val="FirstParagraph"/>
      </w:pPr>
      <w:r>
        <w:t xml:space="preserve">The impact of this project will reverberate through Karachi's educational corridors. By training 200+ teachers in adaptive curriculum implementation across our city, we can directly contribute to the national goal of achieving 100% enrollment and learning retention by 2030—particularly critical for Karachi where the student-teacher ratio exceeds UNESCO standards (38:1 vs. recommended 25:1). More significantly, my work will address a critical gap identified in Pakistan's National Curriculum Review Report (2022): "Curriculum materials fail to resonate with students' lived experiences." In Karachi—where 78% of students speak Urdu as their first language but learn primarily in English—I will develop bilingual scaffolding techniques that respect linguistic identity while building academic proficiency.</w:t>
      </w:r>
    </w:p>
    <w:p>
      <w:pPr>
        <w:pStyle w:val="BodyText"/>
      </w:pPr>
      <w:r>
        <w:t xml:space="preserve">As a native of Karachi who witnessed my younger sister's challenges navigating a rigid curriculum at her Government School in Saddar, I bring both professional expertise and deeply personal commitment to this mission. The Scholarship Application Letter is more than an application; it represents my pledge to ensure that every child in Pakistan Karachi receives education that honors their identity while preparing them for the future.</w:t>
      </w:r>
    </w:p>
    <w:p>
      <w:pPr>
        <w:pStyle w:val="BodyText"/>
      </w:pPr>
      <w:r>
        <w:t xml:space="preserve">I am confident that my on-ground experience in Karachi's educational landscape, combined with this scholarship's transformative support, will position me as a catalyst for meaningful change. I have attached comprehensive documentation including:</w:t>
      </w:r>
    </w:p>
    <w:p>
      <w:pPr>
        <w:numPr>
          <w:ilvl w:val="0"/>
          <w:numId w:val="1003"/>
        </w:numPr>
        <w:pStyle w:val="Compact"/>
      </w:pPr>
      <w:r>
        <w:t xml:space="preserve">Proof of Master's degree from University of Karachi</w:t>
      </w:r>
    </w:p>
    <w:p>
      <w:pPr>
        <w:numPr>
          <w:ilvl w:val="0"/>
          <w:numId w:val="1003"/>
        </w:numPr>
        <w:pStyle w:val="Compact"/>
      </w:pPr>
      <w:r>
        <w:t xml:space="preserve">Sindh Education Department project completion certificate</w:t>
      </w:r>
    </w:p>
    <w:p>
      <w:pPr>
        <w:numPr>
          <w:ilvl w:val="0"/>
          <w:numId w:val="1003"/>
        </w:numPr>
        <w:pStyle w:val="Compact"/>
      </w:pPr>
      <w:r>
        <w:t xml:space="preserve">Letters of support from Karachi District Education Officer and local school principals</w:t>
      </w:r>
    </w:p>
    <w:p>
      <w:pPr>
        <w:pStyle w:val="FirstParagraph"/>
      </w:pPr>
      <w:r>
        <w:t xml:space="preserve">Thank you for considering my Scholarship Application Letter. I welcome the opportunity to discuss how my vision as a Curriculum Developer can advance educational excellence in Pakistan Karachi. The students of our city deserve curricula that reflect their realities, celebrate their heritage, and equip them for success—this scholarship is the essential catalyst to make that vision a reality.</w:t>
      </w:r>
    </w:p>
    <w:p>
      <w:pPr>
        <w:pStyle w:val="BodyText"/>
      </w:pPr>
      <w:r>
        <w:t xml:space="preserve">Sincerely,</w:t>
      </w:r>
    </w:p>
    <w:p>
      <w:pPr>
        <w:pStyle w:val="BodyText"/>
      </w:pPr>
      <w:r>
        <w:t xml:space="preserve">Aisha Raza</w:t>
      </w:r>
    </w:p>
    <w:p>
      <w:pPr>
        <w:pStyle w:val="BodyText"/>
      </w:pPr>
      <w:r>
        <w:t xml:space="preserve">Curriculum Developer &amp; Educational Innovator</w:t>
      </w:r>
    </w:p>
    <w:p>
      <w:pPr>
        <w:pStyle w:val="BodyText"/>
      </w:pPr>
      <w:r>
        <w:t xml:space="preserve">Karachi, Sindh, Pakistan</w:t>
      </w:r>
    </w:p>
    <w:p>
      <w:pPr>
        <w:pStyle w:val="BodyText"/>
      </w:pPr>
      <w:r>
        <w:t xml:space="preserve">Email: aisha.raza@educonnect.pk | Phone: +92-311-1234567</w:t>
      </w:r>
    </w:p>
    <w:p>
      <w:pPr>
        <w:pStyle w:val="BodyText"/>
      </w:pPr>
      <w:r>
        <w:t xml:space="preserve">Word Count: 842 | Scholarship Application Letter | Curriculum Developer Position | Pakistan Karachi Education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Curriculum Developer Position in Karachi</dc:title>
  <dc:creator/>
  <dc:language>en</dc:language>
  <cp:keywords/>
  <dcterms:created xsi:type="dcterms:W3CDTF">2025-12-09T04:36:17Z</dcterms:created>
  <dcterms:modified xsi:type="dcterms:W3CDTF">2025-12-09T04:36:17Z</dcterms:modified>
</cp:coreProperties>
</file>

<file path=docProps/custom.xml><?xml version="1.0" encoding="utf-8"?>
<Properties xmlns="http://schemas.openxmlformats.org/officeDocument/2006/custom-properties" xmlns:vt="http://schemas.openxmlformats.org/officeDocument/2006/docPropsVTypes"/>
</file>