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e8bde5e59bd55ac92f4392be40eb2d68e08f81d"/>
    <w:p>
      <w:pPr>
        <w:pStyle w:val="Heading1"/>
      </w:pPr>
      <w:r>
        <w:t xml:space="preserve">SCHOLARSHIP APPLICATION LETTER FOR CURRICULUM DEVELOPER POSITION IN QATAR DOHA</w:t>
      </w:r>
    </w:p>
    <w:p>
      <w:pPr>
        <w:pStyle w:val="FirstParagraph"/>
      </w:pPr>
      <w:r>
        <w:t xml:space="preserve">Mohammed Al-Thani</w:t>
      </w:r>
      <w:r>
        <w:br/>
      </w:r>
      <w:r>
        <w:t xml:space="preserve">Education City, Doha, Qatar</w:t>
      </w:r>
      <w:r>
        <w:br/>
      </w:r>
      <w:r>
        <w:t xml:space="preserve">Email: m.althani@qatar.edu.qa | Phone: +974 5555 1234</w:t>
      </w:r>
    </w:p>
    <w:p>
      <w:pPr>
        <w:pStyle w:val="BodyText"/>
      </w:pPr>
      <w:r>
        <w:t xml:space="preserve">October 26, 2023</w:t>
      </w:r>
    </w:p>
    <w:bookmarkEnd w:id="20"/>
    <w:p>
      <w:pPr>
        <w:pStyle w:val="BodyText"/>
      </w:pPr>
      <w:r>
        <w:t xml:space="preserve">Scholarship Committee</w:t>
      </w:r>
      <w:r>
        <w:br/>
      </w:r>
      <w:r>
        <w:t xml:space="preserve">Qatar National Qualifications Authority (QNQA)</w:t>
      </w:r>
      <w:r>
        <w:br/>
      </w:r>
      <w:r>
        <w:t xml:space="preserve">Education City, Doha, State of Qatar</w:t>
      </w:r>
    </w:p>
    <w:p>
      <w:pPr>
        <w:pStyle w:val="BodyText"/>
      </w:pPr>
      <w:r>
        <w:t xml:space="preserve">Dear Members of the Scholarship Committee,</w:t>
      </w:r>
    </w:p>
    <w:p>
      <w:pPr>
        <w:pStyle w:val="BodyText"/>
      </w:pPr>
      <w:r>
        <w:t xml:space="preserve">It is with profound enthusiasm and unwavering commitment to educational excellence that I submit this</w:t>
      </w:r>
      <w:r>
        <w:t xml:space="preserve"> </w:t>
      </w:r>
      <w:r>
        <w:rPr>
          <w:bCs/>
          <w:b/>
        </w:rPr>
        <w:t xml:space="preserve">Scholarship Application Letter</w:t>
      </w:r>
      <w:r>
        <w:t xml:space="preserve"> </w:t>
      </w:r>
      <w:r>
        <w:t xml:space="preserve">for the prestigious Curriculum Developer Scholarship Program at Qatar University's Center for Educational Excellence. As a dedicated educator with over seven years of experience in designing and implementing transformative curricula across diverse international contexts, I have long aspired to contribute my expertise to Qatar Doha’s visionary educational landscape. My professional journey has been meticulously aligned with the ambitious goals of Qatar National Vision 2030, particularly its emphasis on cultivating a knowledge-based society through world-class education. This scholarship represents not merely an opportunity for academic advancement, but a vital catalyst for my purposeful contribution as a</w:t>
      </w:r>
      <w:r>
        <w:t xml:space="preserve"> </w:t>
      </w:r>
      <w:r>
        <w:rPr>
          <w:bCs/>
          <w:b/>
        </w:rPr>
        <w:t xml:space="preserve">Curriculum Developer</w:t>
      </w:r>
      <w:r>
        <w:t xml:space="preserve"> </w:t>
      </w:r>
      <w:r>
        <w:t xml:space="preserve">within the dynamic educational ecosystem of</w:t>
      </w:r>
      <w:r>
        <w:t xml:space="preserve"> </w:t>
      </w:r>
      <w:r>
        <w:rPr>
          <w:bCs/>
          <w:b/>
        </w:rPr>
        <w:t xml:space="preserve">Qatar Doha</w:t>
      </w:r>
      <w:r>
        <w:t xml:space="preserve">.</w:t>
      </w:r>
    </w:p>
    <w:p>
      <w:pPr>
        <w:pStyle w:val="BodyText"/>
      </w:pPr>
      <w:r>
        <w:t xml:space="preserve">My academic foundation includes a Master’s in Curriculum and Instruction from the University of Birmingham (UK), where I specialized in culturally responsive pedagogy and competency-based curriculum frameworks. During my tenure as a Senior Curriculum Specialist at Al-Rayyan Schools Network, I led the development of Qatar-aligned STEM modules that integrated Arabic cultural contexts with global scientific standards—a project directly resonating with Qatar’s focus on preserving national identity while embracing innovation. Furthermore, I collaborated with the Ministry of Education and Higher Education (MOEHE) to revise secondary-level social studies curricula, embedding themes from Qatari heritage and modern societal challenges. This work demonstrated my ability to balance international best practices with local relevance, a competency I am eager to deepen through advanced study in</w:t>
      </w:r>
      <w:r>
        <w:t xml:space="preserve"> </w:t>
      </w:r>
      <w:r>
        <w:rPr>
          <w:bCs/>
          <w:b/>
        </w:rPr>
        <w:t xml:space="preserve">Qatar Doha</w:t>
      </w:r>
      <w:r>
        <w:t xml:space="preserve">.</w:t>
      </w:r>
    </w:p>
    <w:p>
      <w:pPr>
        <w:pStyle w:val="BodyText"/>
      </w:pPr>
      <w:r>
        <w:t xml:space="preserve">The impetus for my application stems from Qatar Doha’s unprecedented educational transformation. Initiatives like the Education City partnership with global universities, the National Strategy for Higher Education 2030, and the Qatari Ministry of Education’s emphasis on "Qatarization" of curricula have created a uniquely fertile ground for innovative</w:t>
      </w:r>
      <w:r>
        <w:t xml:space="preserve"> </w:t>
      </w:r>
      <w:r>
        <w:rPr>
          <w:bCs/>
          <w:b/>
        </w:rPr>
        <w:t xml:space="preserve">Curriculum Developer</w:t>
      </w:r>
      <w:r>
        <w:t xml:space="preserve">s. I have closely followed how Qatar Doha is redefining education through its pioneering focus on critical thinking, digital literacy, and multilingualism—priorities that mirror my own professional philosophy. For instance, when designing the "Arabic Language and Digital Citizenship" program for a Doha-based international school (2021-2023), I incorporated QR codes linking to Qatari historical archives and Arabic literature databases, enabling students to engage with their cultural heritage through modern pedagogical tools. This project earned recognition from the Qatari Ministry as a model for culturally integrated curriculum design—a testament to my commitment to Qatar’s educational ethos.</w:t>
      </w:r>
    </w:p>
    <w:p>
      <w:pPr>
        <w:pStyle w:val="BodyText"/>
      </w:pPr>
      <w:r>
        <w:t xml:space="preserve">My proposed research focus for this scholarship centers on "Developing Sustainable, Culturally Responsive STEM Curricula for Doha Schools: Integrating Indigenous Knowledge Systems and Global Innovation." This aligns precisely with the Qatar National Research Fund’s (QNRF) 2023 priorities on education innovation. I aim to collaborate with institutions like Hamad Medical University and Qatar University’s College of Education to create scalable curriculum frameworks that honor Qatari scientific traditions while preparing students for global STEM careers. For example, I plan to document traditional Qatari maritime navigation techniques as a case study in physics lessons—a project that would bridge cultural heritage with modern scientific principles, directly supporting Qatar Doha’s national narrative of progress rooted in identity.</w:t>
      </w:r>
    </w:p>
    <w:p>
      <w:pPr>
        <w:pStyle w:val="BodyText"/>
      </w:pPr>
      <w:r>
        <w:t xml:space="preserve">What distinguishes my approach is my fluency in both academic rigor and contextual adaptation. Having worked across 12 countries, I understand the pitfalls of "one-size-fits-all" curricula. In my previous role at a Mideast educational NGO, I redesigned literacy programs for refugee communities by integrating local folktales and oral histories—resulting in a 40% increase in student engagement. This methodology is transferable to Qatar Doha’s diverse student population, including expatriate communities and Qatari nationals. I am equally committed to ethical considerations; my curriculum designs always include inclusive assessment strategies that address neurodiversity and socio-economic disparities—values deeply embedded in Qatar’s education policy documents.</w:t>
      </w:r>
    </w:p>
    <w:p>
      <w:pPr>
        <w:pStyle w:val="BodyText"/>
      </w:pPr>
      <w:r>
        <w:t xml:space="preserve">The financial support of this scholarship is indispensable to my mission. Without it, I would be unable to pursue the advanced certification in Curriculum Design for Arab Contexts offered by the Center for Educational Excellence at Qatar University—a program uniquely tailored to address regional educational challenges. This certification will equip me with specialized knowledge of Qatari educational standards (e.g., MOEHE’s National Learning Outcomes) and access to networks like the Qatar Education Institute’s Curriculum Development Network, which I intend to join immediately upon completion. My long-term vision is to establish a Curriculum Innovation Lab within Doha that partners with public schools, universities, and community organizations—creating a self-sustaining model for continuous curriculum improvement in</w:t>
      </w:r>
      <w:r>
        <w:t xml:space="preserve"> </w:t>
      </w:r>
      <w:r>
        <w:rPr>
          <w:bCs/>
          <w:b/>
        </w:rPr>
        <w:t xml:space="preserve">Qatar Doha</w:t>
      </w:r>
      <w:r>
        <w:t xml:space="preserve">.</w:t>
      </w:r>
    </w:p>
    <w:p>
      <w:pPr>
        <w:pStyle w:val="BodyText"/>
      </w:pPr>
      <w:r>
        <w:t xml:space="preserve">I am deeply inspired by Qatar’s journey from an oil-dependent economy to a global education hub. As a Qatari national raised in Doha, I have witnessed firsthand how quality education transforms communities—from the expansion of girls’ STEM programs in Al-Shamal to the integration of AI-driven learning tools in public schools. My application reflects not just professional ambition, but a personal vow to give back to the nation that nurtured me. The scholarship would enable me to accelerate this contribution at a critical inflection point for Qatari education.</w:t>
      </w:r>
    </w:p>
    <w:p>
      <w:pPr>
        <w:pStyle w:val="BodyText"/>
      </w:pPr>
      <w:r>
        <w:t xml:space="preserve">In conclusion, my expertise in curriculum development, cultural contextualization, and alignment with Qatar National Vision 2030 positions me as an ideal candidate for this scholarship. I am confident that my work as a future Curriculum Developer will advance the noble mission of Qatar Doha: to build an educated society where knowledge serves humanity while honoring its heritage.</w:t>
      </w:r>
    </w:p>
    <w:p>
      <w:pPr>
        <w:pStyle w:val="BodyText"/>
      </w:pPr>
      <w:r>
        <w:t xml:space="preserve">Thank you for considering my</w:t>
      </w:r>
      <w:r>
        <w:t xml:space="preserve"> </w:t>
      </w:r>
      <w:r>
        <w:rPr>
          <w:bCs/>
          <w:b/>
        </w:rPr>
        <w:t xml:space="preserve">Scholarship Application Letter</w:t>
      </w:r>
      <w:r>
        <w:t xml:space="preserve">. I welcome the opportunity to discuss how my vision for educational innovation aligns with your strategic objectives and eagerly await the possibility of contributing to Qatar’s enduring legacy of excellence in education.</w:t>
      </w:r>
    </w:p>
    <w:p>
      <w:pPr>
        <w:pStyle w:val="BodyText"/>
      </w:pPr>
      <w:r>
        <w:t xml:space="preserve">Mohammed Al-Thani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Qatar Doha</dc:title>
  <dc:creator/>
  <cp:keywords/>
  <dcterms:created xsi:type="dcterms:W3CDTF">2026-04-21T09:34:29Z</dcterms:created>
  <dcterms:modified xsi:type="dcterms:W3CDTF">2026-04-21T09:34:29Z</dcterms:modified>
</cp:coreProperties>
</file>

<file path=docProps/custom.xml><?xml version="1.0" encoding="utf-8"?>
<Properties xmlns="http://schemas.openxmlformats.org/officeDocument/2006/custom-properties" xmlns:vt="http://schemas.openxmlformats.org/officeDocument/2006/docPropsVTypes"/>
</file>