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ccca4fc46311a87e71f910c93e7518a78bfea34"/>
    <w:p>
      <w:pPr>
        <w:pStyle w:val="Heading1"/>
      </w:pPr>
      <w:r>
        <w:t xml:space="preserve">Scholarship Application Letter for Curriculum Development Program in Riyadh, Saudi Arabia</w:t>
      </w:r>
    </w:p>
    <w:p>
      <w:pPr>
        <w:pStyle w:val="FirstParagraph"/>
      </w:pPr>
      <w:r>
        <w:t xml:space="preserve">Dear Scholarship Selection Committee,</w:t>
      </w:r>
    </w:p>
    <w:p>
      <w:pPr>
        <w:pStyle w:val="BodyText"/>
      </w:pPr>
      <w:r>
        <w:t xml:space="preserve">I am writing with profound enthusiasm to apply for the prestigious International Curriculum Development Scholarship at the King Abdullah University of Science and Technology (KAUST) in Riyadh, Saudi Arabia. As a dedicated educational professional deeply committed to advancing transformative learning experiences, I have meticulously aligned my academic trajectory and practical expertise with the strategic vision of Saudi Arabia’s National Vision 2030. My aspiration is to become a leading</w:t>
      </w:r>
      <w:r>
        <w:t xml:space="preserve"> </w:t>
      </w:r>
      <w:r>
        <w:rPr>
          <w:bCs/>
          <w:b/>
        </w:rPr>
        <w:t xml:space="preserve">Curriculum Developer</w:t>
      </w:r>
      <w:r>
        <w:t xml:space="preserve"> </w:t>
      </w:r>
      <w:r>
        <w:t xml:space="preserve">capable of designing pedagogically rigorous, culturally resonant, and future-oriented educational frameworks specifically tailored for the dynamic landscape of</w:t>
      </w:r>
      <w:r>
        <w:t xml:space="preserve"> </w:t>
      </w:r>
      <w:r>
        <w:rPr>
          <w:bCs/>
          <w:b/>
        </w:rPr>
        <w:t xml:space="preserve">Saudi Arabia Riyadh</w:t>
      </w:r>
      <w:r>
        <w:t xml:space="preserve">.</w:t>
      </w:r>
    </w:p>
    <w:p>
      <w:pPr>
        <w:pStyle w:val="BodyText"/>
      </w:pPr>
      <w:r>
        <w:t xml:space="preserve">Over the past seven years, I have immersed myself in curriculum innovation across diverse educational settings—from K-12 public schools in Jeddah to higher education institutions collaborating with Saudi Ministry of Education initiatives. My master’s thesis at King Abdulaziz University (KAU) focused on "Integrating Islamic Ethical Values into STEM Curriculum for Saudi Adolescents," a project directly addressing the Kingdom’s emphasis on character development alongside technological advancement. This research led to a pilot program adopted by five government schools in Riyadh, where students demonstrated a 32% increase in critical thinking scores while maintaining strong alignment with Saudi cultural identity. As a</w:t>
      </w:r>
      <w:r>
        <w:t xml:space="preserve"> </w:t>
      </w:r>
      <w:r>
        <w:rPr>
          <w:bCs/>
          <w:b/>
        </w:rPr>
        <w:t xml:space="preserve">Curriculum Developer</w:t>
      </w:r>
      <w:r>
        <w:t xml:space="preserve">, I understand that effective education systems must harmonize global best practices with local context—a principle that underpins my entire professional philosophy.</w:t>
      </w:r>
    </w:p>
    <w:p>
      <w:pPr>
        <w:pStyle w:val="BodyText"/>
      </w:pPr>
      <w:r>
        <w:t xml:space="preserve">The scholarship opportunity at KAUST represents the essential catalyst I require to deepen my expertise in two critical areas pivotal for Saudi Arabia’s educational renaissance: (1) Artificial Intelligence-Integrated Learning Pathways, and (2) Inclusive Pedagogy for Diverse Learners. Current national priorities like the</w:t>
      </w:r>
      <w:r>
        <w:t xml:space="preserve"> </w:t>
      </w:r>
      <w:r>
        <w:rPr>
          <w:iCs/>
          <w:i/>
        </w:rPr>
        <w:t xml:space="preserve">Education 2030</w:t>
      </w:r>
      <w:r>
        <w:t xml:space="preserve"> </w:t>
      </w:r>
      <w:r>
        <w:t xml:space="preserve">initiative and</w:t>
      </w:r>
      <w:r>
        <w:t xml:space="preserve"> </w:t>
      </w:r>
      <w:r>
        <w:rPr>
          <w:iCs/>
          <w:i/>
        </w:rPr>
        <w:t xml:space="preserve">Taqdeer</w:t>
      </w:r>
      <w:r>
        <w:t xml:space="preserve"> </w:t>
      </w:r>
      <w:r>
        <w:t xml:space="preserve">Program demand curricula that prepare students not merely for exams but for leadership roles in a knowledge-based economy. My proposed research, "AI-Driven Personalized Learning Modules for Arabic-Language STEM Education," directly supports these objectives. I have already secured preliminary alignment with the Riyadh Education Directorate through a memorandum of understanding to implement my findings across 10 public schools post-completion, ensuring immediate real-world impact upon graduation.</w:t>
      </w:r>
    </w:p>
    <w:p>
      <w:pPr>
        <w:pStyle w:val="BodyText"/>
      </w:pPr>
      <w:r>
        <w:t xml:space="preserve">What distinguishes my approach is an unwavering commitment to Saudi Arabia’s unique educational ecosystem. Unlike generic curriculum models, I prioritize three non-negotiable pillars: linguistic authenticity (using Arabic as the primary instructional language without sacrificing technical precision), socio-cultural relevance (embedding Saudi history and contemporary societal narratives), and gender inclusivity (designing for both male and female learners in co-educational settings common in Riyadh’s schools). For instance, during my role at Riyadh International School, I redesigned the secondary social studies curriculum to feature case studies on Saudi Vision 2030 projects like NEOM and Red Sea Project—transforming abstract policy into tangible student learning. This approach reduced student disengagement by 45% in pilot classes, proving that culturally grounded pedagogy drives measurable outcomes.</w:t>
      </w:r>
    </w:p>
    <w:p>
      <w:pPr>
        <w:pStyle w:val="BodyText"/>
      </w:pPr>
      <w:r>
        <w:t xml:space="preserve">The significance of this scholarship extends beyond personal growth; it is a strategic investment in Saudi Arabia’s educational sovereignty. As the Kingdom transitions from oil dependence to knowledge leadership, the need for locally developed curricula—created by Saudi professionals with deep cultural understanding—is urgent. My work in Riyadh has shown me that imported models often fail due to contextual misalignment. I have witnessed firsthand how teachers struggle with foreign textbooks that omit regional ecological contexts (e.g., desert sustainability) or historical narratives. As a</w:t>
      </w:r>
      <w:r>
        <w:t xml:space="preserve"> </w:t>
      </w:r>
      <w:r>
        <w:rPr>
          <w:bCs/>
          <w:b/>
        </w:rPr>
        <w:t xml:space="preserve">Curriculum Developer</w:t>
      </w:r>
      <w:r>
        <w:t xml:space="preserve"> </w:t>
      </w:r>
      <w:r>
        <w:t xml:space="preserve">trained within the Saudi educational framework, I will ensure all materials reflect the Kingdom’s reality while equipping students with globally competitive skills.</w:t>
      </w:r>
    </w:p>
    <w:p>
      <w:pPr>
        <w:pStyle w:val="BodyText"/>
      </w:pPr>
      <w:r>
        <w:t xml:space="preserve">I am particularly inspired by KAUST’s interdisciplinary ecosystem and its partnership with Saudi Aramco to pioneer AI in education. My proposed scholarship project will collaborate with KAUST’s Center for Advanced Materials to develop adaptive learning algorithms that personalize content delivery based on Arabic dialects and student cognitive profiles—addressing a critical gap in current digital education tools. This work directly supports the</w:t>
      </w:r>
      <w:r>
        <w:t xml:space="preserve"> </w:t>
      </w:r>
      <w:r>
        <w:rPr>
          <w:iCs/>
          <w:i/>
        </w:rPr>
        <w:t xml:space="preserve">SAUDI CRAFT</w:t>
      </w:r>
      <w:r>
        <w:t xml:space="preserve"> </w:t>
      </w:r>
      <w:r>
        <w:t xml:space="preserve">initiative under Vision 2030, which prioritizes local talent development in emerging technologies. Riyadh’s status as the Kingdom’s educational and innovation hub makes it the ideal environment to test, refine, and scale this model for nationwide implementation.</w:t>
      </w:r>
    </w:p>
    <w:p>
      <w:pPr>
        <w:pStyle w:val="BodyText"/>
      </w:pPr>
      <w:r>
        <w:t xml:space="preserve">Beyond technical expertise, I bring a profound respect for Saudi Arabia’s cultural ethos. As a native of Riyadh raised in a family deeply involved in community education initiatives (my mother is an elementary school principal), I understand the nuances of engaging with families and religious authorities—key stakeholders often overlooked in Western curriculum models. My approach prioritizes transparent communication with parents about pedagogical choices, ensuring that Islamic values are woven into learning objectives rather than treated as an afterthought. This cultural fluency enables trust-building, which is paramount for successful curriculum adoption across</w:t>
      </w:r>
      <w:r>
        <w:t xml:space="preserve"> </w:t>
      </w:r>
      <w:r>
        <w:rPr>
          <w:bCs/>
          <w:b/>
        </w:rPr>
        <w:t xml:space="preserve">Saudi Arabia Riyadh</w:t>
      </w:r>
      <w:r>
        <w:t xml:space="preserve">’s diverse urban and suburban communities.</w:t>
      </w:r>
    </w:p>
    <w:p>
      <w:pPr>
        <w:pStyle w:val="BodyText"/>
      </w:pPr>
      <w:r>
        <w:t xml:space="preserve">My long-term vision is to establish the Kingdom’s first Center for Curriculum Innovation within the Saudi Ministry of Education, based in Riyadh. I will leverage this scholarship to develop a replicable framework for teacher training in curriculum design, empowering hundreds of educators across Saudi Arabia to co-create localized content. This aligns with Vision 2030’s goal of cultivating "Saudi talent that creates global value" and directly addresses the Ministry’s current need for 5,000+ trained curriculum specialists by 2030.</w:t>
      </w:r>
    </w:p>
    <w:p>
      <w:pPr>
        <w:pStyle w:val="BodyText"/>
      </w:pPr>
      <w:r>
        <w:t xml:space="preserve">In closing, I offer not only my academic qualifications but a proven track record of creating change within Saudi education. My work in Riyadh has consistently demonstrated that when curricula honor cultural identity while embracing innovation, student potential soars. This scholarship represents the essential bridge between my expertise and the Kingdom’s ambitious educational future. I am prepared to dedicate my energy, skills, and unwavering commitment to becoming an instrumental</w:t>
      </w:r>
      <w:r>
        <w:t xml:space="preserve"> </w:t>
      </w:r>
      <w:r>
        <w:rPr>
          <w:bCs/>
          <w:b/>
        </w:rPr>
        <w:t xml:space="preserve">Curriculum Developer</w:t>
      </w:r>
      <w:r>
        <w:t xml:space="preserve"> </w:t>
      </w:r>
      <w:r>
        <w:t xml:space="preserve">for Saudi Arabia—specifically serving Riyadh as its educational hub—and contributing to a legacy where every Saudi student receives an education worthy of their nation’s aspirations.</w:t>
      </w:r>
    </w:p>
    <w:p>
      <w:pPr>
        <w:pStyle w:val="BodyText"/>
      </w:pPr>
      <w:r>
        <w:t xml:space="preserve">I welcome the opportunity to discuss how my vision aligns with KAUST’s mission and the Kingdom’s strategic priorities. Thank you for considering my application for this transformative scholarship.</w:t>
      </w:r>
    </w:p>
    <w:p>
      <w:pPr>
        <w:pStyle w:val="BodyText"/>
      </w:pPr>
      <w:r>
        <w:t xml:space="preserve">Sincerely,</w:t>
      </w:r>
    </w:p>
    <w:p>
      <w:pPr>
        <w:pStyle w:val="BodyText"/>
      </w:pPr>
      <w:r>
        <w:t xml:space="preserve">[Your Full Name]</w:t>
      </w:r>
    </w:p>
    <w:p>
      <w:pPr>
        <w:pStyle w:val="BodyText"/>
      </w:pPr>
      <w:r>
        <w:t xml:space="preserve">Curriculum Development Specialist | Riyadh, Saudi Arabia</w:t>
      </w:r>
    </w:p>
    <w:p>
      <w:pPr>
        <w:pStyle w:val="BodyText"/>
      </w:pPr>
      <w:r>
        <w:t xml:space="preserve">Email: yourname@domain.com | Phone: +966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2025-12-10T03:48:01Z</dcterms:created>
  <dcterms:modified xsi:type="dcterms:W3CDTF">2025-12-10T03:48:01Z</dcterms:modified>
</cp:coreProperties>
</file>

<file path=docProps/custom.xml><?xml version="1.0" encoding="utf-8"?>
<Properties xmlns="http://schemas.openxmlformats.org/officeDocument/2006/custom-properties" xmlns:vt="http://schemas.openxmlformats.org/officeDocument/2006/docPropsVTypes"/>
</file>